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SÜRÜCÜ ADAYLARI VE SÜRÜCÜLERDE ARANACAK SAĞLIK ŞARTLARI İLE</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MUAYENELERİNE DAİR YÖNETMELİK</w:t>
      </w:r>
      <w:r w:rsidRPr="009B362B">
        <w:rPr>
          <w:rFonts w:ascii="Calibri" w:eastAsia="Times New Roman" w:hAnsi="Calibri" w:cs="Calibri"/>
          <w:b/>
          <w:bCs/>
          <w:color w:val="1C283D"/>
          <w:vertAlign w:val="superscript"/>
          <w:lang w:eastAsia="tr-TR"/>
        </w:rPr>
        <w:t>(1)</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 </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BİRİNCİ BÖLÜM</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Amaç, Kapsam ve Dayanak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Amaç</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1 – </w:t>
      </w:r>
      <w:r w:rsidRPr="009B362B">
        <w:rPr>
          <w:rFonts w:ascii="Calibri" w:eastAsia="Times New Roman" w:hAnsi="Calibri" w:cs="Calibri"/>
          <w:color w:val="1C283D"/>
          <w:lang w:eastAsia="tr-TR"/>
        </w:rPr>
        <w:t>(1) Bu Yönetmeliğin amacı, sürücü adayları ve sürücülerde aranacak sağlık şartları ile muayenelerine dair usul ve esasları belirlemektir.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Kapsam</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2 –</w:t>
      </w:r>
      <w:r w:rsidRPr="009B362B">
        <w:rPr>
          <w:rFonts w:ascii="Calibri" w:eastAsia="Times New Roman" w:hAnsi="Calibri" w:cs="Calibri"/>
          <w:color w:val="1C283D"/>
          <w:lang w:eastAsia="tr-TR"/>
        </w:rPr>
        <w:t> (1) Bu Yönetmelik hükümleri, sürücü adayları ve sürücülerin sağlık şartları ve muayeneleri ile ilgili hususları kapsar.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Dayanak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3 –</w:t>
      </w:r>
      <w:r w:rsidRPr="009B362B">
        <w:rPr>
          <w:rFonts w:ascii="Calibri" w:eastAsia="Times New Roman" w:hAnsi="Calibri" w:cs="Calibri"/>
          <w:color w:val="1C283D"/>
          <w:lang w:eastAsia="tr-TR"/>
        </w:rPr>
        <w:t> (1) Bu Yönetmelik, 13/10/1983 tarihli ve 2918 sayılı Karayolları Trafik Kanununun 41 inci maddesinin </w:t>
      </w:r>
      <w:r w:rsidRPr="009B362B">
        <w:rPr>
          <w:rFonts w:ascii="Calibri" w:eastAsia="Times New Roman" w:hAnsi="Calibri" w:cs="Calibri"/>
          <w:b/>
          <w:bCs/>
          <w:color w:val="1C283D"/>
          <w:lang w:eastAsia="tr-TR"/>
        </w:rPr>
        <w:t xml:space="preserve">(Değişik </w:t>
      </w:r>
      <w:proofErr w:type="gramStart"/>
      <w:r w:rsidRPr="009B362B">
        <w:rPr>
          <w:rFonts w:ascii="Calibri" w:eastAsia="Times New Roman" w:hAnsi="Calibri" w:cs="Calibri"/>
          <w:b/>
          <w:bCs/>
          <w:color w:val="1C283D"/>
          <w:lang w:eastAsia="tr-TR"/>
        </w:rPr>
        <w:t>ibare:RG</w:t>
      </w:r>
      <w:proofErr w:type="gramEnd"/>
      <w:r w:rsidRPr="009B362B">
        <w:rPr>
          <w:rFonts w:ascii="Calibri" w:eastAsia="Times New Roman" w:hAnsi="Calibri" w:cs="Calibri"/>
          <w:b/>
          <w:bCs/>
          <w:color w:val="1C283D"/>
          <w:lang w:eastAsia="tr-TR"/>
        </w:rPr>
        <w:t>-29/12/2015-29577)</w:t>
      </w:r>
      <w:r w:rsidRPr="009B362B">
        <w:rPr>
          <w:rFonts w:ascii="Calibri" w:eastAsia="Times New Roman" w:hAnsi="Calibri" w:cs="Calibri"/>
          <w:color w:val="1C283D"/>
          <w:lang w:eastAsia="tr-TR"/>
        </w:rPr>
        <w:t> </w:t>
      </w:r>
      <w:r w:rsidRPr="009B362B">
        <w:rPr>
          <w:rFonts w:ascii="Calibri" w:eastAsia="Times New Roman" w:hAnsi="Calibri" w:cs="Calibri"/>
          <w:color w:val="1C283D"/>
          <w:u w:val="single"/>
          <w:lang w:eastAsia="tr-TR"/>
        </w:rPr>
        <w:t>ikinci fıkrasına</w:t>
      </w:r>
      <w:r w:rsidRPr="009B362B">
        <w:rPr>
          <w:rFonts w:ascii="Calibri" w:eastAsia="Times New Roman" w:hAnsi="Calibri" w:cs="Calibri"/>
          <w:color w:val="1C283D"/>
          <w:lang w:eastAsia="tr-TR"/>
        </w:rPr>
        <w:t> dayanılarak hazırlanmıştır.</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 </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İKİNCİ BÖLÜM</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Sağlık Muayenesinde Sürücü Adaylarının  ve Sürücülerin Sahip Olacakları Sağlık</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Şartları ile Göz, İç Hastalıkları, Kulak-Burun-Boğaz, Ortopedi, Ruh ve Sinir</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Hastalıkları Muayenelerine İlişkin Esaslar</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Sürücü adaylarının ve sürücülerin sahip olmaları gereken sağlık şartlarına ve muayenelerine ilişkin genel esaslar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4 – (</w:t>
      </w:r>
      <w:proofErr w:type="gramStart"/>
      <w:r w:rsidRPr="009B362B">
        <w:rPr>
          <w:rFonts w:ascii="Calibri" w:eastAsia="Times New Roman" w:hAnsi="Calibri" w:cs="Calibri"/>
          <w:b/>
          <w:bCs/>
          <w:color w:val="1C283D"/>
          <w:lang w:eastAsia="tr-TR"/>
        </w:rPr>
        <w:t>Değişik:RG</w:t>
      </w:r>
      <w:proofErr w:type="gramEnd"/>
      <w:r w:rsidRPr="009B362B">
        <w:rPr>
          <w:rFonts w:ascii="Calibri" w:eastAsia="Times New Roman" w:hAnsi="Calibri" w:cs="Calibri"/>
          <w:b/>
          <w:bCs/>
          <w:color w:val="1C283D"/>
          <w:lang w:eastAsia="tr-TR"/>
        </w:rPr>
        <w:t>-29/12/2015-29577)</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 Sürücü ve sürücü adaylarının muayeneleri; Sağlık Bakanlığına ve üniversitelere bağlı sağlık tesisleri, aile sağlığı merkezleri ve Sağlık Bakanlığınca ruhsatlandırılan özel sağlık kuruluşlarında görevli tabip veya uzman tabip tarafından bu Yönetmelik hükümlerine göre yapılır ve sağlık raporu düzenlenir. Emniyet Genel Müdürlüğü ve Jandarma Genel Komutanlığınca verilen eğitim sonrasında sürücü belgesi alacak personelin sağlık raporları kendi kurum tabipliklerince de verilebilir. Tabiplerce verilen sağlık raporlarında tabibin kaşe ve imzasının bulunması gerekir. Tabiplerce verilen raporların gerçeğe uygun olmadığının tespiti halinde bu raporlar geçersiz sayılır ve sorumlular hakkında Cumhuriyet Başsavcılığına suç duyurusunda bulunulur. Bu tabipler bir daha sürücü adayları ve sürücüler için sağlık raporu veremez. Bu husus Emniyet Genel Müdürlüğüne bildirilir.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Tabip tarafından, sürücü veya sürücü adayının yapılan genel muayenesinde;</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İşitme kaybı,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Günlük hayatı kısıtlayan denge problemi, baş dönmesi nedeni olabilecek bir hastalık,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c) Uyku bozukluğu (</w:t>
      </w:r>
      <w:proofErr w:type="spellStart"/>
      <w:r w:rsidRPr="009B362B">
        <w:rPr>
          <w:rFonts w:ascii="Calibri" w:eastAsia="Times New Roman" w:hAnsi="Calibri" w:cs="Calibri"/>
          <w:color w:val="1C283D"/>
          <w:lang w:eastAsia="tr-TR"/>
        </w:rPr>
        <w:t>Obstrüktif</w:t>
      </w:r>
      <w:proofErr w:type="spellEnd"/>
      <w:r w:rsidRPr="009B362B">
        <w:rPr>
          <w:rFonts w:ascii="Calibri" w:eastAsia="Times New Roman" w:hAnsi="Calibri" w:cs="Calibri"/>
          <w:color w:val="1C283D"/>
          <w:lang w:eastAsia="tr-TR"/>
        </w:rPr>
        <w:t xml:space="preserve"> uyku </w:t>
      </w:r>
      <w:proofErr w:type="spellStart"/>
      <w:r w:rsidRPr="009B362B">
        <w:rPr>
          <w:rFonts w:ascii="Calibri" w:eastAsia="Times New Roman" w:hAnsi="Calibri" w:cs="Calibri"/>
          <w:color w:val="1C283D"/>
          <w:lang w:eastAsia="tr-TR"/>
        </w:rPr>
        <w:t>apnesi</w:t>
      </w:r>
      <w:proofErr w:type="spellEnd"/>
      <w:r w:rsidRPr="009B362B">
        <w:rPr>
          <w:rFonts w:ascii="Calibri" w:eastAsia="Times New Roman" w:hAnsi="Calibri" w:cs="Calibri"/>
          <w:color w:val="1C283D"/>
          <w:lang w:eastAsia="tr-TR"/>
        </w:rPr>
        <w:t xml:space="preserve"> </w:t>
      </w:r>
      <w:proofErr w:type="gramStart"/>
      <w:r w:rsidRPr="009B362B">
        <w:rPr>
          <w:rFonts w:ascii="Calibri" w:eastAsia="Times New Roman" w:hAnsi="Calibri" w:cs="Calibri"/>
          <w:color w:val="1C283D"/>
          <w:lang w:eastAsia="tr-TR"/>
        </w:rPr>
        <w:t>sendromu</w:t>
      </w:r>
      <w:proofErr w:type="gramEnd"/>
      <w:r w:rsidRPr="009B362B">
        <w:rPr>
          <w:rFonts w:ascii="Calibri" w:eastAsia="Times New Roman" w:hAnsi="Calibri" w:cs="Calibri"/>
          <w:color w:val="1C283D"/>
          <w:lang w:eastAsia="tr-TR"/>
        </w:rPr>
        <w:t>, gündüz aşırı uyuklama hali),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ç) </w:t>
      </w:r>
      <w:proofErr w:type="spellStart"/>
      <w:r w:rsidRPr="009B362B">
        <w:rPr>
          <w:rFonts w:ascii="Calibri" w:eastAsia="Times New Roman" w:hAnsi="Calibri" w:cs="Calibri"/>
          <w:color w:val="1C283D"/>
          <w:lang w:eastAsia="tr-TR"/>
        </w:rPr>
        <w:t>Malign</w:t>
      </w:r>
      <w:proofErr w:type="spellEnd"/>
      <w:r w:rsidRPr="009B362B">
        <w:rPr>
          <w:rFonts w:ascii="Calibri" w:eastAsia="Times New Roman" w:hAnsi="Calibri" w:cs="Calibri"/>
          <w:color w:val="1C283D"/>
          <w:lang w:eastAsia="tr-TR"/>
        </w:rPr>
        <w:t xml:space="preserve"> tümör hikâyesi,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d) Eklem hareketlerinde kısıtlama,</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e) </w:t>
      </w:r>
      <w:proofErr w:type="spellStart"/>
      <w:r w:rsidRPr="009B362B">
        <w:rPr>
          <w:rFonts w:ascii="Calibri" w:eastAsia="Times New Roman" w:hAnsi="Calibri" w:cs="Calibri"/>
          <w:color w:val="1C283D"/>
          <w:lang w:eastAsia="tr-TR"/>
        </w:rPr>
        <w:t>Ekstremite</w:t>
      </w:r>
      <w:proofErr w:type="spellEnd"/>
      <w:r w:rsidRPr="009B362B">
        <w:rPr>
          <w:rFonts w:ascii="Calibri" w:eastAsia="Times New Roman" w:hAnsi="Calibri" w:cs="Calibri"/>
          <w:color w:val="1C283D"/>
          <w:lang w:eastAsia="tr-TR"/>
        </w:rPr>
        <w:t xml:space="preserve"> noksanlığı,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f) Kas, </w:t>
      </w:r>
      <w:proofErr w:type="spellStart"/>
      <w:r w:rsidRPr="009B362B">
        <w:rPr>
          <w:rFonts w:ascii="Calibri" w:eastAsia="Times New Roman" w:hAnsi="Calibri" w:cs="Calibri"/>
          <w:color w:val="1C283D"/>
          <w:lang w:eastAsia="tr-TR"/>
        </w:rPr>
        <w:t>tendon</w:t>
      </w:r>
      <w:proofErr w:type="spellEnd"/>
      <w:r w:rsidRPr="009B362B">
        <w:rPr>
          <w:rFonts w:ascii="Calibri" w:eastAsia="Times New Roman" w:hAnsi="Calibri" w:cs="Calibri"/>
          <w:color w:val="1C283D"/>
          <w:lang w:eastAsia="tr-TR"/>
        </w:rPr>
        <w:t xml:space="preserve"> ve bağ lezyonları,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g) Hipoglisemiye yol açabilecek ilaç kullanılan </w:t>
      </w:r>
      <w:proofErr w:type="spellStart"/>
      <w:r w:rsidRPr="009B362B">
        <w:rPr>
          <w:rFonts w:ascii="Calibri" w:eastAsia="Times New Roman" w:hAnsi="Calibri" w:cs="Calibri"/>
          <w:color w:val="1C283D"/>
          <w:lang w:eastAsia="tr-TR"/>
        </w:rPr>
        <w:t>diabetes</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mellitus</w:t>
      </w:r>
      <w:proofErr w:type="spellEnd"/>
      <w:r w:rsidRPr="009B362B">
        <w:rPr>
          <w:rFonts w:ascii="Calibri" w:eastAsia="Times New Roman" w:hAnsi="Calibri" w:cs="Calibri"/>
          <w:color w:val="1C283D"/>
          <w:lang w:eastAsia="tr-TR"/>
        </w:rPr>
        <w:t xml:space="preserve"> hastalığı,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ğ) Kalp-damar hastalığı (</w:t>
      </w:r>
      <w:proofErr w:type="spellStart"/>
      <w:r w:rsidRPr="009B362B">
        <w:rPr>
          <w:rFonts w:ascii="Calibri" w:eastAsia="Times New Roman" w:hAnsi="Calibri" w:cs="Calibri"/>
          <w:color w:val="1C283D"/>
          <w:lang w:eastAsia="tr-TR"/>
        </w:rPr>
        <w:t>anjinal</w:t>
      </w:r>
      <w:proofErr w:type="spellEnd"/>
      <w:r w:rsidRPr="009B362B">
        <w:rPr>
          <w:rFonts w:ascii="Calibri" w:eastAsia="Times New Roman" w:hAnsi="Calibri" w:cs="Calibri"/>
          <w:color w:val="1C283D"/>
          <w:lang w:eastAsia="tr-TR"/>
        </w:rPr>
        <w:t xml:space="preserve"> yakınma, akut koroner </w:t>
      </w:r>
      <w:proofErr w:type="gramStart"/>
      <w:r w:rsidRPr="009B362B">
        <w:rPr>
          <w:rFonts w:ascii="Calibri" w:eastAsia="Times New Roman" w:hAnsi="Calibri" w:cs="Calibri"/>
          <w:color w:val="1C283D"/>
          <w:lang w:eastAsia="tr-TR"/>
        </w:rPr>
        <w:t>sendrom</w:t>
      </w:r>
      <w:proofErr w:type="gramEnd"/>
      <w:r w:rsidRPr="009B362B">
        <w:rPr>
          <w:rFonts w:ascii="Calibri" w:eastAsia="Times New Roman" w:hAnsi="Calibri" w:cs="Calibri"/>
          <w:color w:val="1C283D"/>
          <w:lang w:eastAsia="tr-TR"/>
        </w:rPr>
        <w:t xml:space="preserve"> tanısı, </w:t>
      </w:r>
      <w:proofErr w:type="spellStart"/>
      <w:r w:rsidRPr="009B362B">
        <w:rPr>
          <w:rFonts w:ascii="Calibri" w:eastAsia="Times New Roman" w:hAnsi="Calibri" w:cs="Calibri"/>
          <w:color w:val="1C283D"/>
          <w:lang w:eastAsia="tr-TR"/>
        </w:rPr>
        <w:t>angioplasti</w:t>
      </w:r>
      <w:proofErr w:type="spellEnd"/>
      <w:r w:rsidRPr="009B362B">
        <w:rPr>
          <w:rFonts w:ascii="Calibri" w:eastAsia="Times New Roman" w:hAnsi="Calibri" w:cs="Calibri"/>
          <w:color w:val="1C283D"/>
          <w:lang w:eastAsia="tr-TR"/>
        </w:rPr>
        <w:t xml:space="preserve">, kalp yetmezliği, hipertansiyon, bilinç bozukluğuna yol açabilecek ritim bozukluğu, kalıcı pil </w:t>
      </w:r>
      <w:proofErr w:type="spellStart"/>
      <w:r w:rsidRPr="009B362B">
        <w:rPr>
          <w:rFonts w:ascii="Calibri" w:eastAsia="Times New Roman" w:hAnsi="Calibri" w:cs="Calibri"/>
          <w:color w:val="1C283D"/>
          <w:lang w:eastAsia="tr-TR"/>
        </w:rPr>
        <w:t>implantasyonu</w:t>
      </w:r>
      <w:proofErr w:type="spellEnd"/>
      <w:r w:rsidRPr="009B362B">
        <w:rPr>
          <w:rFonts w:ascii="Calibri" w:eastAsia="Times New Roman" w:hAnsi="Calibri" w:cs="Calibri"/>
          <w:color w:val="1C283D"/>
          <w:lang w:eastAsia="tr-TR"/>
        </w:rPr>
        <w:t>),</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h) Organ yetmezliği (organ nakli geçirilmiş olması, kronik böbrek yetmezliği ve diğer hayati önemi haiz organlarda </w:t>
      </w:r>
      <w:proofErr w:type="spellStart"/>
      <w:r w:rsidRPr="009B362B">
        <w:rPr>
          <w:rFonts w:ascii="Calibri" w:eastAsia="Times New Roman" w:hAnsi="Calibri" w:cs="Calibri"/>
          <w:color w:val="1C283D"/>
          <w:lang w:eastAsia="tr-TR"/>
        </w:rPr>
        <w:t>dekompanse</w:t>
      </w:r>
      <w:proofErr w:type="spellEnd"/>
      <w:r w:rsidRPr="009B362B">
        <w:rPr>
          <w:rFonts w:ascii="Calibri" w:eastAsia="Times New Roman" w:hAnsi="Calibri" w:cs="Calibri"/>
          <w:color w:val="1C283D"/>
          <w:lang w:eastAsia="tr-TR"/>
        </w:rPr>
        <w:t xml:space="preserve"> yetmezlik),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ı) Santral sinir sistemi hastalıkları,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i) </w:t>
      </w:r>
      <w:proofErr w:type="spellStart"/>
      <w:r w:rsidRPr="009B362B">
        <w:rPr>
          <w:rFonts w:ascii="Calibri" w:eastAsia="Times New Roman" w:hAnsi="Calibri" w:cs="Calibri"/>
          <w:color w:val="1C283D"/>
          <w:lang w:eastAsia="tr-TR"/>
        </w:rPr>
        <w:t>Periferik</w:t>
      </w:r>
      <w:proofErr w:type="spellEnd"/>
      <w:r w:rsidRPr="009B362B">
        <w:rPr>
          <w:rFonts w:ascii="Calibri" w:eastAsia="Times New Roman" w:hAnsi="Calibri" w:cs="Calibri"/>
          <w:color w:val="1C283D"/>
          <w:lang w:eastAsia="tr-TR"/>
        </w:rPr>
        <w:t xml:space="preserve"> sinir sistemi hastalıkları,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j) Epilepsi,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k) Kas hastalıkları (</w:t>
      </w:r>
      <w:proofErr w:type="spellStart"/>
      <w:r w:rsidRPr="009B362B">
        <w:rPr>
          <w:rFonts w:ascii="Calibri" w:eastAsia="Times New Roman" w:hAnsi="Calibri" w:cs="Calibri"/>
          <w:color w:val="1C283D"/>
          <w:lang w:eastAsia="tr-TR"/>
        </w:rPr>
        <w:t>myopati</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progresif</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muskuler</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distrofi</w:t>
      </w:r>
      <w:proofErr w:type="spellEnd"/>
      <w:r w:rsidRPr="009B362B">
        <w:rPr>
          <w:rFonts w:ascii="Calibri" w:eastAsia="Times New Roman" w:hAnsi="Calibri" w:cs="Calibri"/>
          <w:color w:val="1C283D"/>
          <w:lang w:eastAsia="tr-TR"/>
        </w:rPr>
        <w:t>, kas-sinir kavşak hastalıkları),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l) Ruh hastalığı (ağır akıl hastalığı, </w:t>
      </w:r>
      <w:proofErr w:type="gramStart"/>
      <w:r w:rsidRPr="009B362B">
        <w:rPr>
          <w:rFonts w:ascii="Calibri" w:eastAsia="Times New Roman" w:hAnsi="Calibri" w:cs="Calibri"/>
          <w:color w:val="1C283D"/>
          <w:lang w:eastAsia="tr-TR"/>
        </w:rPr>
        <w:t>zeka</w:t>
      </w:r>
      <w:proofErr w:type="gramEnd"/>
      <w:r w:rsidRPr="009B362B">
        <w:rPr>
          <w:rFonts w:ascii="Calibri" w:eastAsia="Times New Roman" w:hAnsi="Calibri" w:cs="Calibri"/>
          <w:color w:val="1C283D"/>
          <w:lang w:eastAsia="tr-TR"/>
        </w:rPr>
        <w:t xml:space="preserve"> geriliği, </w:t>
      </w:r>
      <w:proofErr w:type="spellStart"/>
      <w:r w:rsidRPr="009B362B">
        <w:rPr>
          <w:rFonts w:ascii="Calibri" w:eastAsia="Times New Roman" w:hAnsi="Calibri" w:cs="Calibri"/>
          <w:color w:val="1C283D"/>
          <w:lang w:eastAsia="tr-TR"/>
        </w:rPr>
        <w:t>demans</w:t>
      </w:r>
      <w:proofErr w:type="spellEnd"/>
      <w:r w:rsidRPr="009B362B">
        <w:rPr>
          <w:rFonts w:ascii="Calibri" w:eastAsia="Times New Roman" w:hAnsi="Calibri" w:cs="Calibri"/>
          <w:color w:val="1C283D"/>
          <w:lang w:eastAsia="tr-TR"/>
        </w:rPr>
        <w:t>, kişilik bozukluğu, ağır davranış bozukluğu),</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m) Alkol bağımlılığı,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 xml:space="preserve">n) </w:t>
      </w:r>
      <w:proofErr w:type="spellStart"/>
      <w:r w:rsidRPr="009B362B">
        <w:rPr>
          <w:rFonts w:ascii="Calibri" w:eastAsia="Times New Roman" w:hAnsi="Calibri" w:cs="Calibri"/>
          <w:color w:val="1C283D"/>
          <w:lang w:eastAsia="tr-TR"/>
        </w:rPr>
        <w:t>Psikotrop</w:t>
      </w:r>
      <w:proofErr w:type="spellEnd"/>
      <w:r w:rsidRPr="009B362B">
        <w:rPr>
          <w:rFonts w:ascii="Calibri" w:eastAsia="Times New Roman" w:hAnsi="Calibri" w:cs="Calibri"/>
          <w:color w:val="1C283D"/>
          <w:lang w:eastAsia="tr-TR"/>
        </w:rPr>
        <w:t xml:space="preserve"> madde bağımlılığı,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o) Görme derecelerinin 5 inci maddenin ikinci fıkrasına uygun,</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ö) Görme alanının uygun,</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p) Renk körlüğü (Herhangi bir koşul aranmadan sürücü olabilirler.),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r) Gece körlüğü (</w:t>
      </w:r>
      <w:proofErr w:type="gramStart"/>
      <w:r w:rsidRPr="009B362B">
        <w:rPr>
          <w:rFonts w:ascii="Calibri" w:eastAsia="Times New Roman" w:hAnsi="Calibri" w:cs="Calibri"/>
          <w:color w:val="1C283D"/>
          <w:lang w:eastAsia="tr-TR"/>
        </w:rPr>
        <w:t>tavuk karası</w:t>
      </w:r>
      <w:proofErr w:type="gramEnd"/>
      <w:r w:rsidRPr="009B362B">
        <w:rPr>
          <w:rFonts w:ascii="Calibri" w:eastAsia="Times New Roman" w:hAnsi="Calibri" w:cs="Calibri"/>
          <w:color w:val="1C283D"/>
          <w:lang w:eastAsia="tr-TR"/>
        </w:rPr>
        <w:t>), gün içinde yapılan yolculuklar ile sınırlı (gün doğumundan bir saat sonra, gün batımından bir saat önce),</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s) Derinlik duyusunun normal,</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ş) </w:t>
      </w:r>
      <w:proofErr w:type="spellStart"/>
      <w:r w:rsidRPr="009B362B">
        <w:rPr>
          <w:rFonts w:ascii="Calibri" w:eastAsia="Times New Roman" w:hAnsi="Calibri" w:cs="Calibri"/>
          <w:color w:val="1C283D"/>
          <w:lang w:eastAsia="tr-TR"/>
        </w:rPr>
        <w:t>Pitozis-hemipitozis</w:t>
      </w:r>
      <w:proofErr w:type="spellEnd"/>
      <w:r w:rsidRPr="009B362B">
        <w:rPr>
          <w:rFonts w:ascii="Calibri" w:eastAsia="Times New Roman" w:hAnsi="Calibri" w:cs="Calibri"/>
          <w:color w:val="1C283D"/>
          <w:lang w:eastAsia="tr-TR"/>
        </w:rPr>
        <w:t>,</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t) </w:t>
      </w:r>
      <w:proofErr w:type="spellStart"/>
      <w:r w:rsidRPr="009B362B">
        <w:rPr>
          <w:rFonts w:ascii="Calibri" w:eastAsia="Times New Roman" w:hAnsi="Calibri" w:cs="Calibri"/>
          <w:color w:val="1C283D"/>
          <w:lang w:eastAsia="tr-TR"/>
        </w:rPr>
        <w:t>Diplopi</w:t>
      </w:r>
      <w:proofErr w:type="spellEnd"/>
      <w:r w:rsidRPr="009B362B">
        <w:rPr>
          <w:rFonts w:ascii="Calibri" w:eastAsia="Times New Roman" w:hAnsi="Calibri" w:cs="Calibri"/>
          <w:color w:val="1C283D"/>
          <w:lang w:eastAsia="tr-TR"/>
        </w:rPr>
        <w:t xml:space="preserve"> ve şaşılığı,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u) </w:t>
      </w:r>
      <w:proofErr w:type="spellStart"/>
      <w:r w:rsidRPr="009B362B">
        <w:rPr>
          <w:rFonts w:ascii="Calibri" w:eastAsia="Times New Roman" w:hAnsi="Calibri" w:cs="Calibri"/>
          <w:color w:val="1C283D"/>
          <w:lang w:eastAsia="tr-TR"/>
        </w:rPr>
        <w:t>Blefarospazm</w:t>
      </w:r>
      <w:proofErr w:type="spellEnd"/>
      <w:r w:rsidRPr="009B362B">
        <w:rPr>
          <w:rFonts w:ascii="Calibri" w:eastAsia="Times New Roman" w:hAnsi="Calibri" w:cs="Calibri"/>
          <w:color w:val="1C283D"/>
          <w:lang w:eastAsia="tr-TR"/>
        </w:rPr>
        <w:t xml:space="preserve">, katarakt, afaki, </w:t>
      </w:r>
      <w:proofErr w:type="spellStart"/>
      <w:r w:rsidRPr="009B362B">
        <w:rPr>
          <w:rFonts w:ascii="Calibri" w:eastAsia="Times New Roman" w:hAnsi="Calibri" w:cs="Calibri"/>
          <w:color w:val="1C283D"/>
          <w:lang w:eastAsia="tr-TR"/>
        </w:rPr>
        <w:t>progresif</w:t>
      </w:r>
      <w:proofErr w:type="spellEnd"/>
      <w:r w:rsidRPr="009B362B">
        <w:rPr>
          <w:rFonts w:ascii="Calibri" w:eastAsia="Times New Roman" w:hAnsi="Calibri" w:cs="Calibri"/>
          <w:color w:val="1C283D"/>
          <w:lang w:eastAsia="tr-TR"/>
        </w:rPr>
        <w:t xml:space="preserve"> göz hastalığı,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ü)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görme (</w:t>
      </w:r>
      <w:proofErr w:type="spellStart"/>
      <w:r w:rsidRPr="009B362B">
        <w:rPr>
          <w:rFonts w:ascii="Calibri" w:eastAsia="Times New Roman" w:hAnsi="Calibri" w:cs="Calibri"/>
          <w:color w:val="1C283D"/>
          <w:lang w:eastAsia="tr-TR"/>
        </w:rPr>
        <w:t>snellen</w:t>
      </w:r>
      <w:proofErr w:type="spellEnd"/>
      <w:r w:rsidRPr="009B362B">
        <w:rPr>
          <w:rFonts w:ascii="Calibri" w:eastAsia="Times New Roman" w:hAnsi="Calibri" w:cs="Calibri"/>
          <w:color w:val="1C283D"/>
          <w:lang w:eastAsia="tr-TR"/>
        </w:rPr>
        <w:t xml:space="preserve"> eşeli ile görme derecelerinin 5 inci maddenin ikinci fıkrasına uygun)</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proofErr w:type="gramStart"/>
      <w:r w:rsidRPr="009B362B">
        <w:rPr>
          <w:rFonts w:ascii="Calibri" w:eastAsia="Times New Roman" w:hAnsi="Calibri" w:cs="Calibri"/>
          <w:color w:val="1C283D"/>
          <w:lang w:eastAsia="tr-TR"/>
        </w:rPr>
        <w:t>olup</w:t>
      </w:r>
      <w:proofErr w:type="gramEnd"/>
      <w:r w:rsidRPr="009B362B">
        <w:rPr>
          <w:rFonts w:ascii="Calibri" w:eastAsia="Times New Roman" w:hAnsi="Calibri" w:cs="Calibri"/>
          <w:color w:val="1C283D"/>
          <w:lang w:eastAsia="tr-TR"/>
        </w:rPr>
        <w:t xml:space="preserve"> olmadığı yönünde değerlendirme yapılır.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(3) </w:t>
      </w:r>
      <w:r w:rsidRPr="009B362B">
        <w:rPr>
          <w:rFonts w:ascii="Calibri" w:eastAsia="Times New Roman" w:hAnsi="Calibri" w:cs="Calibri"/>
          <w:i/>
          <w:iCs/>
          <w:color w:val="1C283D"/>
          <w:lang w:eastAsia="tr-TR"/>
        </w:rPr>
        <w:t>Pratisyen tabip tarafından, sürücü/sürücü adayının genel sağlık durumuna ilişkin yazılı beyanı alınarak ikinci fıkrada tanımlanan durumlarının olup olmadığı yönünde ilk muayenesi yapılır.</w:t>
      </w:r>
      <w:r w:rsidRPr="009B362B">
        <w:rPr>
          <w:rFonts w:ascii="Calibri" w:eastAsia="Times New Roman" w:hAnsi="Calibri" w:cs="Calibri"/>
          <w:b/>
          <w:bCs/>
          <w:i/>
          <w:iCs/>
          <w:color w:val="1C283D"/>
          <w:vertAlign w:val="superscript"/>
          <w:lang w:eastAsia="tr-TR"/>
        </w:rPr>
        <w:t>(2)(3) </w:t>
      </w:r>
      <w:r w:rsidRPr="009B362B">
        <w:rPr>
          <w:rFonts w:ascii="Calibri" w:eastAsia="Times New Roman" w:hAnsi="Calibri" w:cs="Calibri"/>
          <w:b/>
          <w:bCs/>
          <w:color w:val="1C283D"/>
          <w:vertAlign w:val="superscript"/>
          <w:lang w:eastAsia="tr-TR"/>
        </w:rPr>
        <w:t> </w:t>
      </w:r>
      <w:r w:rsidRPr="009B362B">
        <w:rPr>
          <w:rFonts w:ascii="Calibri" w:eastAsia="Times New Roman" w:hAnsi="Calibri" w:cs="Calibri"/>
          <w:color w:val="1C283D"/>
          <w:lang w:eastAsia="tr-TR"/>
        </w:rPr>
        <w:t>Bu Yönetmeliğe göre sürücülüğe engel hali olmayanlara muayeneyi yapan tabip tarafından uygun rapor verilir. Yapılan muayene sonucunda, sürücülüğe engel hali tespit edilen veya ikinci fıkrada tanımlanan durumlardan bir veya birkaçının olması veya hakkında karar verilemeyen sürücü/sürücü adayının muayene bulguları ve sevke neden olan uzmanlık muayenesi hariç sürücü belgesi alabileceği sağlık raporunda belirtilir ve ilgili uzman tabip/tabiplere gönderilir. İlgili uzman tabip/tabipler tarafından sürücü/sürücü adayının muayenesi yapılarak sağlık raporu verilir. Bu durumda, ilk muayene sonucunu gösteren sağlık raporu ve uzman tabip/tabipler tarafından düzenlenecek sağlık raporu birlikte geçerlidir. Ancak kişinin özel tertibatlı araç kullanması gerektiği durumlarda ilgili uzman tabip/tabipler tarafından sekizinci fıkraya göre işlem yapılır.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(4) 2918 sayılı Kanunun 45 inci maddesi kapsamında il sağlık müdürlüğüne sevk edilen sürücüler il sağlık müdürlüğü tarafından; sürücünün bedensel değişikliğinin ortopedik olması halinde;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uzmanı, diğer durumların tespiti halinde ise ilgili branşta uzmanın bulunduğu hastaneye sevk edilir. İlgili uzman tabip/tabipler tarafından yapılan muayene sonucunda sağlık raporu düzenlenir. Bu sağlık raporu, gerek görülmesi halinde ilgili diğer uzman tabip/tabiplerle birlikte muayene ve değerlendirme yapılarak düzenlenir.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(5) Kişinin, adına düzenlenen rapora itiraz hakkı vardır. Rapora itiraz, raporun verildiği ilin il sağlık müdürlüğüne yapılır. İl sağlık müdürlüğü raporun olumsuz olmasına neden olan tanıya göre kişiyi, ilgili </w:t>
      </w:r>
      <w:proofErr w:type="gramStart"/>
      <w:r w:rsidRPr="009B362B">
        <w:rPr>
          <w:rFonts w:ascii="Calibri" w:eastAsia="Times New Roman" w:hAnsi="Calibri" w:cs="Calibri"/>
          <w:color w:val="1C283D"/>
          <w:lang w:eastAsia="tr-TR"/>
        </w:rPr>
        <w:t>branş</w:t>
      </w:r>
      <w:proofErr w:type="gramEnd"/>
      <w:r w:rsidRPr="009B362B">
        <w:rPr>
          <w:rFonts w:ascii="Calibri" w:eastAsia="Times New Roman" w:hAnsi="Calibri" w:cs="Calibri"/>
          <w:color w:val="1C283D"/>
          <w:lang w:eastAsia="tr-TR"/>
        </w:rPr>
        <w:t>/branşlarda üçer uzmanın bulunduğu hastaneye sevk eder. Kurul tarafından düzenlenen raporda belirtilen karara göre işlem yapılır. Kişinin bu rapora da itirazının olması durumunda; kişinin Sağlık Bakanlığınca belirlenecek bir kurul tarafından sürücünün veya sürücü adayının muayene ve değerlendirmesi yapılır ve karar verilir. Verilen karar kesin olup itiraz hakkı yoktur.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(6) Bütün </w:t>
      </w:r>
      <w:proofErr w:type="gramStart"/>
      <w:r w:rsidRPr="009B362B">
        <w:rPr>
          <w:rFonts w:ascii="Calibri" w:eastAsia="Times New Roman" w:hAnsi="Calibri" w:cs="Calibri"/>
          <w:color w:val="1C283D"/>
          <w:lang w:eastAsia="tr-TR"/>
        </w:rPr>
        <w:t>branşlarda</w:t>
      </w:r>
      <w:proofErr w:type="gramEnd"/>
      <w:r w:rsidRPr="009B362B">
        <w:rPr>
          <w:rFonts w:ascii="Calibri" w:eastAsia="Times New Roman" w:hAnsi="Calibri" w:cs="Calibri"/>
          <w:color w:val="1C283D"/>
          <w:lang w:eastAsia="tr-TR"/>
        </w:rPr>
        <w:t xml:space="preserve"> yapılacak muayene açısından sürücü belgesi sınıfları aşağıda belirtildiği şekilde iki gruba ayrılır: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Birinci grup: M, A1, A2, A, B1, B, BE ve F sınıfları,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İkinci grup: C1, C1E, C, CE, D1, D1E, D, DE ve G sınıfları.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(7) Sürücü adayı veya sürücünün sağlık şartları nedeniyle araç kullanması belirli şartlara bağlanmış ise bu şart kod numarası ile birlikte sağlık raporuna yazılır.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(8) Özel tertibatlı motorlu araç kullanılması gereken durumlarda düzenlenen sağlık raporuna; tanı, sürücü belgesi alabileceği ve özel tertibatlı araç kullanabileceği belirtilerek kod ve sürücü belgesi sınıfı yazılmadan il sağlık müdürlüğü bünyesinde oluşturulacak komisyona sevk edilir. İl sağlık müdür yardımcısı veya görevlendireceği il sağlık müdürlüğü görevlisinin başkanlığında kişinin sağlık raporunda belirtilen tanı ile ilgili </w:t>
      </w:r>
      <w:proofErr w:type="gramStart"/>
      <w:r w:rsidRPr="009B362B">
        <w:rPr>
          <w:rFonts w:ascii="Calibri" w:eastAsia="Times New Roman" w:hAnsi="Calibri" w:cs="Calibri"/>
          <w:color w:val="1C283D"/>
          <w:lang w:eastAsia="tr-TR"/>
        </w:rPr>
        <w:t>branş</w:t>
      </w:r>
      <w:proofErr w:type="gramEnd"/>
      <w:r w:rsidRPr="009B362B">
        <w:rPr>
          <w:rFonts w:ascii="Calibri" w:eastAsia="Times New Roman" w:hAnsi="Calibri" w:cs="Calibri"/>
          <w:color w:val="1C283D"/>
          <w:lang w:eastAsia="tr-TR"/>
        </w:rPr>
        <w:t xml:space="preserve"> uzmanı/uzmanları ve valilikçe kamu kurum/kuruluşlarından veya ilgili meslek odalarından görevlendirilecek bir makine mühendisinden oluşan komisyon tarafından belirlenecek özel tertibat kod numarası ile hangi sınıf sürücü belgesi alabileceği aynı sağlık raporunun ilgili bölümüne yazılır. Bu komisyon il sağlık müdürlüğünce uygun görülen ilçelerde de oluşturulabilir. İl sağlık müdürlüğü tarafından ihtiyaç duyulması halinde bu Komisyona elektrik mühendisi dâhil edilebilir. Komisyon tarafından, aracın tadil edilmesini müteakip sürücünün aracı kullanıp kullanamadığı kontrol edilebilir.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(9) Sürücü ve araçlara ilişkin kod tablosu İçişleri Bakanlığı, Sağlık Bakanlığı ve Bilim, Sanayi ve Teknoloji Bakanlığınca belirlenerek bu kurumların internet sitesinde yayımlanır. Sürücü adayları ve sürücüler için düzenlenecek Sağlık Raporunun şekli ve içeriği Sağlık Bakanlığı ve İçişleri Bakanlığınca (Emniyet Genel Müdürlüğü) belirlenir.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(10) Sürücünün sağlık şartları ile araçta bulunması gereken özel </w:t>
      </w:r>
      <w:proofErr w:type="spellStart"/>
      <w:r w:rsidRPr="009B362B">
        <w:rPr>
          <w:rFonts w:ascii="Calibri" w:eastAsia="Times New Roman" w:hAnsi="Calibri" w:cs="Calibri"/>
          <w:color w:val="1C283D"/>
          <w:lang w:eastAsia="tr-TR"/>
        </w:rPr>
        <w:t>tertibatlara</w:t>
      </w:r>
      <w:proofErr w:type="spellEnd"/>
      <w:r w:rsidRPr="009B362B">
        <w:rPr>
          <w:rFonts w:ascii="Calibri" w:eastAsia="Times New Roman" w:hAnsi="Calibri" w:cs="Calibri"/>
          <w:color w:val="1C283D"/>
          <w:lang w:eastAsia="tr-TR"/>
        </w:rPr>
        <w:t xml:space="preserve"> ilişkin kod numaraları, sürücü ve araçlara ilişkin kod tablosuna uygun olarak sürücü belgesi ve araç tescil belgesinin ilgili bölümüne yazılır.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(11) Bu Yönetmelik kapsamında Sağlık Bakanlığınca Emniyet Genel Müdürlüğüne yapılacak bildirimler alt yapının uygun olması halinde elektronik sistem üzerinden yapılır. Bu durumda ayrıca yazılı olarak bildirimde bulunulmaz. Elektronik sistem üzerinden bildirimin mümkün olmadığı durumlarda bildirimler yazılı olarak sağlık kuruluşları tarafından en yakın trafik tescil kuruluşuna yapılır.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Göz muayenesine ilişkin esaslar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5 –</w:t>
      </w:r>
      <w:r w:rsidRPr="009B362B">
        <w:rPr>
          <w:rFonts w:ascii="Calibri" w:eastAsia="Times New Roman" w:hAnsi="Calibri" w:cs="Calibri"/>
          <w:color w:val="1C283D"/>
          <w:lang w:eastAsia="tr-TR"/>
        </w:rPr>
        <w:t> </w:t>
      </w:r>
      <w:r w:rsidRPr="009B362B">
        <w:rPr>
          <w:rFonts w:ascii="Calibri" w:eastAsia="Times New Roman" w:hAnsi="Calibri" w:cs="Calibri"/>
          <w:b/>
          <w:bCs/>
          <w:color w:val="1C283D"/>
          <w:lang w:eastAsia="tr-TR"/>
        </w:rPr>
        <w:t>(</w:t>
      </w:r>
      <w:proofErr w:type="gramStart"/>
      <w:r w:rsidRPr="009B362B">
        <w:rPr>
          <w:rFonts w:ascii="Calibri" w:eastAsia="Times New Roman" w:hAnsi="Calibri" w:cs="Calibri"/>
          <w:b/>
          <w:bCs/>
          <w:color w:val="1C283D"/>
          <w:lang w:eastAsia="tr-TR"/>
        </w:rPr>
        <w:t>Değişik:RG</w:t>
      </w:r>
      <w:proofErr w:type="gramEnd"/>
      <w:r w:rsidRPr="009B362B">
        <w:rPr>
          <w:rFonts w:ascii="Calibri" w:eastAsia="Times New Roman" w:hAnsi="Calibri" w:cs="Calibri"/>
          <w:b/>
          <w:bCs/>
          <w:color w:val="1C283D"/>
          <w:lang w:eastAsia="tr-TR"/>
        </w:rPr>
        <w:t>-29/12/2015-29577)</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  Sürücü/sürücü adayının motorlu bir aracı kullanmak için gerekli olan yeterli görme keskinliğine sahip olduklarından emin olunması için uygun değerlendirilme yapılır. Kişilerin görme keskinliğinin yetersiz olduğuna ve/veya göze ait bir hastalığa dair bir şüphe söz konusu olduğunda, uzman tabip tarafından muayene edilir.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(2) Görme derecesi </w:t>
      </w:r>
      <w:proofErr w:type="spellStart"/>
      <w:r w:rsidRPr="009B362B">
        <w:rPr>
          <w:rFonts w:ascii="Calibri" w:eastAsia="Times New Roman" w:hAnsi="Calibri" w:cs="Calibri"/>
          <w:color w:val="1C283D"/>
          <w:lang w:eastAsia="tr-TR"/>
        </w:rPr>
        <w:t>snellen</w:t>
      </w:r>
      <w:proofErr w:type="spellEnd"/>
      <w:r w:rsidRPr="009B362B">
        <w:rPr>
          <w:rFonts w:ascii="Calibri" w:eastAsia="Times New Roman" w:hAnsi="Calibri" w:cs="Calibri"/>
          <w:color w:val="1C283D"/>
          <w:lang w:eastAsia="tr-TR"/>
        </w:rPr>
        <w:t xml:space="preserve"> eşeli ile ölçülmelidir.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Birinci grup sürücülerde düzeltmeli veya </w:t>
      </w:r>
      <w:proofErr w:type="spellStart"/>
      <w:r w:rsidRPr="009B362B">
        <w:rPr>
          <w:rFonts w:ascii="Calibri" w:eastAsia="Times New Roman" w:hAnsi="Calibri" w:cs="Calibri"/>
          <w:color w:val="1C283D"/>
          <w:lang w:eastAsia="tr-TR"/>
        </w:rPr>
        <w:t>düzeltmesiz</w:t>
      </w:r>
      <w:proofErr w:type="spellEnd"/>
      <w:r w:rsidRPr="009B362B">
        <w:rPr>
          <w:rFonts w:ascii="Calibri" w:eastAsia="Times New Roman" w:hAnsi="Calibri" w:cs="Calibri"/>
          <w:color w:val="1C283D"/>
          <w:lang w:eastAsia="tr-TR"/>
        </w:rPr>
        <w:t xml:space="preserve"> olarak bir gözün görmesi 0,1 den aşağı olmamak şartıyla her iki gözün görme derecesi toplamı 1,0 (tam)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İkinci grup sürücülerde düzeltmeli veya </w:t>
      </w:r>
      <w:proofErr w:type="spellStart"/>
      <w:r w:rsidRPr="009B362B">
        <w:rPr>
          <w:rFonts w:ascii="Calibri" w:eastAsia="Times New Roman" w:hAnsi="Calibri" w:cs="Calibri"/>
          <w:color w:val="1C283D"/>
          <w:lang w:eastAsia="tr-TR"/>
        </w:rPr>
        <w:t>düzeltmesiz</w:t>
      </w:r>
      <w:proofErr w:type="spellEnd"/>
      <w:r w:rsidRPr="009B362B">
        <w:rPr>
          <w:rFonts w:ascii="Calibri" w:eastAsia="Times New Roman" w:hAnsi="Calibri" w:cs="Calibri"/>
          <w:color w:val="1C283D"/>
          <w:lang w:eastAsia="tr-TR"/>
        </w:rPr>
        <w:t xml:space="preserve"> olarak az gören gözün görmesi 0,6 ve iyi gören gözün görmesi 0,8 den aşağı olmamalı veya sağ göz 0,7 ve sol göz 0,7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sürücülerde görme gücü gören gözde 1,0 (tam)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(3) Görme düzeltmesi;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Gözlükle düzeltme kabul edilir. Ancak araç kullanırken sürücü gözlüğünü takmak zorundadır.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w:t>
      </w:r>
      <w:proofErr w:type="spellStart"/>
      <w:r w:rsidRPr="009B362B">
        <w:rPr>
          <w:rFonts w:ascii="Calibri" w:eastAsia="Times New Roman" w:hAnsi="Calibri" w:cs="Calibri"/>
          <w:color w:val="1C283D"/>
          <w:lang w:eastAsia="tr-TR"/>
        </w:rPr>
        <w:t>Kontakt</w:t>
      </w:r>
      <w:proofErr w:type="spellEnd"/>
      <w:r w:rsidRPr="009B362B">
        <w:rPr>
          <w:rFonts w:ascii="Calibri" w:eastAsia="Times New Roman" w:hAnsi="Calibri" w:cs="Calibri"/>
          <w:color w:val="1C283D"/>
          <w:lang w:eastAsia="tr-TR"/>
        </w:rPr>
        <w:t xml:space="preserve"> lens ile düzeltme kabul edilir. Ancak araç kullanırken </w:t>
      </w:r>
      <w:proofErr w:type="spellStart"/>
      <w:r w:rsidRPr="009B362B">
        <w:rPr>
          <w:rFonts w:ascii="Calibri" w:eastAsia="Times New Roman" w:hAnsi="Calibri" w:cs="Calibri"/>
          <w:color w:val="1C283D"/>
          <w:lang w:eastAsia="tr-TR"/>
        </w:rPr>
        <w:t>kontakt</w:t>
      </w:r>
      <w:proofErr w:type="spellEnd"/>
      <w:r w:rsidRPr="009B362B">
        <w:rPr>
          <w:rFonts w:ascii="Calibri" w:eastAsia="Times New Roman" w:hAnsi="Calibri" w:cs="Calibri"/>
          <w:color w:val="1C283D"/>
          <w:lang w:eastAsia="tr-TR"/>
        </w:rPr>
        <w:t xml:space="preserve"> lenslerin takılması zorunludur.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Görme alanı;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Santral 20 derece içerisinde </w:t>
      </w:r>
      <w:proofErr w:type="spellStart"/>
      <w:r w:rsidRPr="009B362B">
        <w:rPr>
          <w:rFonts w:ascii="Calibri" w:eastAsia="Times New Roman" w:hAnsi="Calibri" w:cs="Calibri"/>
          <w:color w:val="1C283D"/>
          <w:lang w:eastAsia="tr-TR"/>
        </w:rPr>
        <w:t>skotom</w:t>
      </w:r>
      <w:proofErr w:type="spellEnd"/>
      <w:r w:rsidRPr="009B362B">
        <w:rPr>
          <w:rFonts w:ascii="Calibri" w:eastAsia="Times New Roman" w:hAnsi="Calibri" w:cs="Calibri"/>
          <w:color w:val="1C283D"/>
          <w:lang w:eastAsia="tr-TR"/>
        </w:rPr>
        <w:t xml:space="preserve"> olmamalıdır. Her iki gözde santral </w:t>
      </w:r>
      <w:proofErr w:type="spellStart"/>
      <w:r w:rsidRPr="009B362B">
        <w:rPr>
          <w:rFonts w:ascii="Calibri" w:eastAsia="Times New Roman" w:hAnsi="Calibri" w:cs="Calibri"/>
          <w:color w:val="1C283D"/>
          <w:lang w:eastAsia="tr-TR"/>
        </w:rPr>
        <w:t>skotom</w:t>
      </w:r>
      <w:proofErr w:type="spellEnd"/>
      <w:r w:rsidRPr="009B362B">
        <w:rPr>
          <w:rFonts w:ascii="Calibri" w:eastAsia="Times New Roman" w:hAnsi="Calibri" w:cs="Calibri"/>
          <w:color w:val="1C283D"/>
          <w:lang w:eastAsia="tr-TR"/>
        </w:rPr>
        <w:t xml:space="preserve"> olanlar, hiçbir sınıf sürücü belgesi alamaz. Tek gözde santral </w:t>
      </w:r>
      <w:proofErr w:type="spellStart"/>
      <w:r w:rsidRPr="009B362B">
        <w:rPr>
          <w:rFonts w:ascii="Calibri" w:eastAsia="Times New Roman" w:hAnsi="Calibri" w:cs="Calibri"/>
          <w:color w:val="1C283D"/>
          <w:lang w:eastAsia="tr-TR"/>
        </w:rPr>
        <w:t>skotom</w:t>
      </w:r>
      <w:proofErr w:type="spellEnd"/>
      <w:r w:rsidRPr="009B362B">
        <w:rPr>
          <w:rFonts w:ascii="Calibri" w:eastAsia="Times New Roman" w:hAnsi="Calibri" w:cs="Calibri"/>
          <w:color w:val="1C283D"/>
          <w:lang w:eastAsia="tr-TR"/>
        </w:rPr>
        <w:t xml:space="preserve"> olanlar ve ikinci fıkranın (c) bendindeki görme derecesine sahip olanlar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sürücü belgesi alabilir.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w:t>
      </w:r>
      <w:proofErr w:type="spellStart"/>
      <w:r w:rsidRPr="009B362B">
        <w:rPr>
          <w:rFonts w:ascii="Calibri" w:eastAsia="Times New Roman" w:hAnsi="Calibri" w:cs="Calibri"/>
          <w:color w:val="1C283D"/>
          <w:lang w:eastAsia="tr-TR"/>
        </w:rPr>
        <w:t>Periferik</w:t>
      </w:r>
      <w:proofErr w:type="spellEnd"/>
      <w:r w:rsidRPr="009B362B">
        <w:rPr>
          <w:rFonts w:ascii="Calibri" w:eastAsia="Times New Roman" w:hAnsi="Calibri" w:cs="Calibri"/>
          <w:color w:val="1C283D"/>
          <w:lang w:eastAsia="tr-TR"/>
        </w:rPr>
        <w:t xml:space="preserve"> görme alanı; yatay düzlemde her iki gözde ayrı ayrı görme alanı 120 dereceden daha az olamaz. 120 dereceden daha az görme alanına sahip olanlar sürücü belgesi alamaz. İki gözden herhangi birinde 120 dereceden az görme alanı olanlara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w:t>
      </w:r>
      <w:proofErr w:type="spellStart"/>
      <w:r w:rsidRPr="009B362B">
        <w:rPr>
          <w:rFonts w:ascii="Calibri" w:eastAsia="Times New Roman" w:hAnsi="Calibri" w:cs="Calibri"/>
          <w:color w:val="1C283D"/>
          <w:lang w:eastAsia="tr-TR"/>
        </w:rPr>
        <w:t>Periferik</w:t>
      </w:r>
      <w:proofErr w:type="spellEnd"/>
      <w:r w:rsidRPr="009B362B">
        <w:rPr>
          <w:rFonts w:ascii="Calibri" w:eastAsia="Times New Roman" w:hAnsi="Calibri" w:cs="Calibri"/>
          <w:color w:val="1C283D"/>
          <w:lang w:eastAsia="tr-TR"/>
        </w:rPr>
        <w:t xml:space="preserve"> görme alanı kayıpları; yatay düzlemde uzanan 3 veya daha fazla kayıp kümesi ya da herhangi bir uzunlukta ancak tek nokta genişliğinde, başkaca kayıp alana dokunmayan, yatay hattı kesen ya da yatay hatta dokunan, dik uzanımlı görme alanı kayıplarıdır.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ç) Kabul edilmeyen santral görme kayıpları;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 Santral 20 dereceye kadar olan alanda küme şeklinde veya tek nokta tarzında kayıp olmamalıdır.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2) </w:t>
      </w:r>
      <w:proofErr w:type="spellStart"/>
      <w:r w:rsidRPr="009B362B">
        <w:rPr>
          <w:rFonts w:ascii="Calibri" w:eastAsia="Times New Roman" w:hAnsi="Calibri" w:cs="Calibri"/>
          <w:color w:val="1C283D"/>
          <w:lang w:eastAsia="tr-TR"/>
        </w:rPr>
        <w:t>Hemianopsi</w:t>
      </w:r>
      <w:proofErr w:type="spellEnd"/>
      <w:r w:rsidRPr="009B362B">
        <w:rPr>
          <w:rFonts w:ascii="Calibri" w:eastAsia="Times New Roman" w:hAnsi="Calibri" w:cs="Calibri"/>
          <w:color w:val="1C283D"/>
          <w:lang w:eastAsia="tr-TR"/>
        </w:rPr>
        <w:t xml:space="preserve"> ya da </w:t>
      </w:r>
      <w:proofErr w:type="spellStart"/>
      <w:r w:rsidRPr="009B362B">
        <w:rPr>
          <w:rFonts w:ascii="Calibri" w:eastAsia="Times New Roman" w:hAnsi="Calibri" w:cs="Calibri"/>
          <w:color w:val="1C283D"/>
          <w:lang w:eastAsia="tr-TR"/>
        </w:rPr>
        <w:t>kadranopsi</w:t>
      </w:r>
      <w:proofErr w:type="spellEnd"/>
      <w:r w:rsidRPr="009B362B">
        <w:rPr>
          <w:rFonts w:ascii="Calibri" w:eastAsia="Times New Roman" w:hAnsi="Calibri" w:cs="Calibri"/>
          <w:color w:val="1C283D"/>
          <w:lang w:eastAsia="tr-TR"/>
        </w:rPr>
        <w:t xml:space="preserve"> uzantısı olan santral görme alanı kayıplarından, gece körlüğü, glokom, </w:t>
      </w:r>
      <w:proofErr w:type="spellStart"/>
      <w:r w:rsidRPr="009B362B">
        <w:rPr>
          <w:rFonts w:ascii="Calibri" w:eastAsia="Times New Roman" w:hAnsi="Calibri" w:cs="Calibri"/>
          <w:color w:val="1C283D"/>
          <w:lang w:eastAsia="tr-TR"/>
        </w:rPr>
        <w:t>retinopati</w:t>
      </w:r>
      <w:proofErr w:type="spellEnd"/>
      <w:r w:rsidRPr="009B362B">
        <w:rPr>
          <w:rFonts w:ascii="Calibri" w:eastAsia="Times New Roman" w:hAnsi="Calibri" w:cs="Calibri"/>
          <w:color w:val="1C283D"/>
          <w:lang w:eastAsia="tr-TR"/>
        </w:rPr>
        <w:t xml:space="preserve"> gibi organik ve ilerleyici tabiatta olan hastalıklarda görme alanı </w:t>
      </w:r>
      <w:proofErr w:type="spellStart"/>
      <w:r w:rsidRPr="009B362B">
        <w:rPr>
          <w:rFonts w:ascii="Calibri" w:eastAsia="Times New Roman" w:hAnsi="Calibri" w:cs="Calibri"/>
          <w:color w:val="1C283D"/>
          <w:lang w:eastAsia="tr-TR"/>
        </w:rPr>
        <w:t>defektlerinde</w:t>
      </w:r>
      <w:proofErr w:type="spellEnd"/>
      <w:r w:rsidRPr="009B362B">
        <w:rPr>
          <w:rFonts w:ascii="Calibri" w:eastAsia="Times New Roman" w:hAnsi="Calibri" w:cs="Calibri"/>
          <w:color w:val="1C283D"/>
          <w:lang w:eastAsia="tr-TR"/>
        </w:rPr>
        <w:t xml:space="preserve"> normal </w:t>
      </w:r>
      <w:proofErr w:type="spellStart"/>
      <w:r w:rsidRPr="009B362B">
        <w:rPr>
          <w:rFonts w:ascii="Calibri" w:eastAsia="Times New Roman" w:hAnsi="Calibri" w:cs="Calibri"/>
          <w:color w:val="1C283D"/>
          <w:lang w:eastAsia="tr-TR"/>
        </w:rPr>
        <w:t>binoküler</w:t>
      </w:r>
      <w:proofErr w:type="spellEnd"/>
      <w:r w:rsidRPr="009B362B">
        <w:rPr>
          <w:rFonts w:ascii="Calibri" w:eastAsia="Times New Roman" w:hAnsi="Calibri" w:cs="Calibri"/>
          <w:color w:val="1C283D"/>
          <w:lang w:eastAsia="tr-TR"/>
        </w:rPr>
        <w:t xml:space="preserve"> görme alanı şartı aranır. (Dördüncü fıkranın (a) bendi uygulanır.) </w:t>
      </w:r>
      <w:proofErr w:type="spellStart"/>
      <w:r w:rsidRPr="009B362B">
        <w:rPr>
          <w:rFonts w:ascii="Calibri" w:eastAsia="Times New Roman" w:hAnsi="Calibri" w:cs="Calibri"/>
          <w:color w:val="1C283D"/>
          <w:lang w:eastAsia="tr-TR"/>
        </w:rPr>
        <w:t>Binoküler</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homonium</w:t>
      </w:r>
      <w:proofErr w:type="spellEnd"/>
      <w:r w:rsidRPr="009B362B">
        <w:rPr>
          <w:rFonts w:ascii="Calibri" w:eastAsia="Times New Roman" w:hAnsi="Calibri" w:cs="Calibri"/>
          <w:color w:val="1C283D"/>
          <w:lang w:eastAsia="tr-TR"/>
        </w:rPr>
        <w:t xml:space="preserve"> ya da </w:t>
      </w:r>
      <w:proofErr w:type="spellStart"/>
      <w:r w:rsidRPr="009B362B">
        <w:rPr>
          <w:rFonts w:ascii="Calibri" w:eastAsia="Times New Roman" w:hAnsi="Calibri" w:cs="Calibri"/>
          <w:color w:val="1C283D"/>
          <w:lang w:eastAsia="tr-TR"/>
        </w:rPr>
        <w:t>bitemporal</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defektler-hemianopik</w:t>
      </w:r>
      <w:proofErr w:type="spellEnd"/>
      <w:r w:rsidRPr="009B362B">
        <w:rPr>
          <w:rFonts w:ascii="Calibri" w:eastAsia="Times New Roman" w:hAnsi="Calibri" w:cs="Calibri"/>
          <w:color w:val="1C283D"/>
          <w:lang w:eastAsia="tr-TR"/>
        </w:rPr>
        <w:t xml:space="preserve"> ya da </w:t>
      </w:r>
      <w:proofErr w:type="spellStart"/>
      <w:r w:rsidRPr="009B362B">
        <w:rPr>
          <w:rFonts w:ascii="Calibri" w:eastAsia="Times New Roman" w:hAnsi="Calibri" w:cs="Calibri"/>
          <w:color w:val="1C283D"/>
          <w:lang w:eastAsia="tr-TR"/>
        </w:rPr>
        <w:t>kadranopik</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defektler</w:t>
      </w:r>
      <w:proofErr w:type="spellEnd"/>
      <w:r w:rsidRPr="009B362B">
        <w:rPr>
          <w:rFonts w:ascii="Calibri" w:eastAsia="Times New Roman" w:hAnsi="Calibri" w:cs="Calibri"/>
          <w:color w:val="1C283D"/>
          <w:lang w:eastAsia="tr-TR"/>
        </w:rPr>
        <w:t xml:space="preserve"> sürüş için güvenli kabul edilmez ve bu şahıslar sürücü olamaz.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(5) Derinlik duyusu: İki gözü olanlarda derinlik duyusu olmalıdır.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olanlarda en az üzerinden bir yıl geçmiş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(6) Gece körlüğü olanlar gün doğumunun bir saat sonrasından itibaren gün batımından bir saat öncesine kadar araç kullanabilirler.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(7) Renk körlüğü olanlar, herhangi bir koşul aranmadan sürücü olabilir.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(8) </w:t>
      </w:r>
      <w:proofErr w:type="spellStart"/>
      <w:r w:rsidRPr="009B362B">
        <w:rPr>
          <w:rFonts w:ascii="Calibri" w:eastAsia="Times New Roman" w:hAnsi="Calibri" w:cs="Calibri"/>
          <w:color w:val="1C283D"/>
          <w:lang w:eastAsia="tr-TR"/>
        </w:rPr>
        <w:t>Pitozis-Hemipitozis</w:t>
      </w:r>
      <w:proofErr w:type="spellEnd"/>
      <w:r w:rsidRPr="009B362B">
        <w:rPr>
          <w:rFonts w:ascii="Calibri" w:eastAsia="Times New Roman" w:hAnsi="Calibri" w:cs="Calibri"/>
          <w:color w:val="1C283D"/>
          <w:lang w:eastAsia="tr-TR"/>
        </w:rPr>
        <w:t>;</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 xml:space="preserve">a) Görme derecesi ne olursa olsun iki gözünde tam </w:t>
      </w:r>
      <w:proofErr w:type="spellStart"/>
      <w:r w:rsidRPr="009B362B">
        <w:rPr>
          <w:rFonts w:ascii="Calibri" w:eastAsia="Times New Roman" w:hAnsi="Calibri" w:cs="Calibri"/>
          <w:color w:val="1C283D"/>
          <w:lang w:eastAsia="tr-TR"/>
        </w:rPr>
        <w:t>pitozisi</w:t>
      </w:r>
      <w:proofErr w:type="spellEnd"/>
      <w:r w:rsidRPr="009B362B">
        <w:rPr>
          <w:rFonts w:ascii="Calibri" w:eastAsia="Times New Roman" w:hAnsi="Calibri" w:cs="Calibri"/>
          <w:color w:val="1C283D"/>
          <w:lang w:eastAsia="tr-TR"/>
        </w:rPr>
        <w:t xml:space="preserve"> olanlara sürücü belgesi verilmez. Tek taraflı </w:t>
      </w:r>
      <w:proofErr w:type="spellStart"/>
      <w:r w:rsidRPr="009B362B">
        <w:rPr>
          <w:rFonts w:ascii="Calibri" w:eastAsia="Times New Roman" w:hAnsi="Calibri" w:cs="Calibri"/>
          <w:color w:val="1C283D"/>
          <w:lang w:eastAsia="tr-TR"/>
        </w:rPr>
        <w:t>pitozisi</w:t>
      </w:r>
      <w:proofErr w:type="spellEnd"/>
      <w:r w:rsidRPr="009B362B">
        <w:rPr>
          <w:rFonts w:ascii="Calibri" w:eastAsia="Times New Roman" w:hAnsi="Calibri" w:cs="Calibri"/>
          <w:color w:val="1C283D"/>
          <w:lang w:eastAsia="tr-TR"/>
        </w:rPr>
        <w:t xml:space="preserve"> olup </w:t>
      </w:r>
      <w:proofErr w:type="spellStart"/>
      <w:r w:rsidRPr="009B362B">
        <w:rPr>
          <w:rFonts w:ascii="Calibri" w:eastAsia="Times New Roman" w:hAnsi="Calibri" w:cs="Calibri"/>
          <w:color w:val="1C283D"/>
          <w:lang w:eastAsia="tr-TR"/>
        </w:rPr>
        <w:t>pupili</w:t>
      </w:r>
      <w:proofErr w:type="spellEnd"/>
      <w:r w:rsidRPr="009B362B">
        <w:rPr>
          <w:rFonts w:ascii="Calibri" w:eastAsia="Times New Roman" w:hAnsi="Calibri" w:cs="Calibri"/>
          <w:color w:val="1C283D"/>
          <w:lang w:eastAsia="tr-TR"/>
        </w:rPr>
        <w:t xml:space="preserve"> kapalı kişiler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gibi işlem görür.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veya </w:t>
      </w:r>
      <w:proofErr w:type="spellStart"/>
      <w:r w:rsidRPr="009B362B">
        <w:rPr>
          <w:rFonts w:ascii="Calibri" w:eastAsia="Times New Roman" w:hAnsi="Calibri" w:cs="Calibri"/>
          <w:color w:val="1C283D"/>
          <w:lang w:eastAsia="tr-TR"/>
        </w:rPr>
        <w:t>binoküler</w:t>
      </w:r>
      <w:proofErr w:type="spellEnd"/>
      <w:r w:rsidRPr="009B362B">
        <w:rPr>
          <w:rFonts w:ascii="Calibri" w:eastAsia="Times New Roman" w:hAnsi="Calibri" w:cs="Calibri"/>
          <w:color w:val="1C283D"/>
          <w:lang w:eastAsia="tr-TR"/>
        </w:rPr>
        <w:t xml:space="preserve"> kişilerde, ameliyatla düzeltilmiş veya ameliyatsız olarak </w:t>
      </w:r>
      <w:proofErr w:type="spellStart"/>
      <w:r w:rsidRPr="009B362B">
        <w:rPr>
          <w:rFonts w:ascii="Calibri" w:eastAsia="Times New Roman" w:hAnsi="Calibri" w:cs="Calibri"/>
          <w:color w:val="1C283D"/>
          <w:lang w:eastAsia="tr-TR"/>
        </w:rPr>
        <w:t>hemipitozisi</w:t>
      </w:r>
      <w:proofErr w:type="spellEnd"/>
      <w:r w:rsidRPr="009B362B">
        <w:rPr>
          <w:rFonts w:ascii="Calibri" w:eastAsia="Times New Roman" w:hAnsi="Calibri" w:cs="Calibri"/>
          <w:color w:val="1C283D"/>
          <w:lang w:eastAsia="tr-TR"/>
        </w:rPr>
        <w:t xml:space="preserve"> olanlarda, üst kapak kenarı </w:t>
      </w:r>
      <w:proofErr w:type="spellStart"/>
      <w:r w:rsidRPr="009B362B">
        <w:rPr>
          <w:rFonts w:ascii="Calibri" w:eastAsia="Times New Roman" w:hAnsi="Calibri" w:cs="Calibri"/>
          <w:color w:val="1C283D"/>
          <w:lang w:eastAsia="tr-TR"/>
        </w:rPr>
        <w:t>primer</w:t>
      </w:r>
      <w:proofErr w:type="spellEnd"/>
      <w:r w:rsidRPr="009B362B">
        <w:rPr>
          <w:rFonts w:ascii="Calibri" w:eastAsia="Times New Roman" w:hAnsi="Calibri" w:cs="Calibri"/>
          <w:color w:val="1C283D"/>
          <w:lang w:eastAsia="tr-TR"/>
        </w:rPr>
        <w:t xml:space="preserve"> pozisyonda iken </w:t>
      </w:r>
      <w:proofErr w:type="spellStart"/>
      <w:r w:rsidRPr="009B362B">
        <w:rPr>
          <w:rFonts w:ascii="Calibri" w:eastAsia="Times New Roman" w:hAnsi="Calibri" w:cs="Calibri"/>
          <w:color w:val="1C283D"/>
          <w:lang w:eastAsia="tr-TR"/>
        </w:rPr>
        <w:t>pupillanın</w:t>
      </w:r>
      <w:proofErr w:type="spellEnd"/>
      <w:r w:rsidRPr="009B362B">
        <w:rPr>
          <w:rFonts w:ascii="Calibri" w:eastAsia="Times New Roman" w:hAnsi="Calibri" w:cs="Calibri"/>
          <w:color w:val="1C283D"/>
          <w:lang w:eastAsia="tr-TR"/>
        </w:rPr>
        <w:t xml:space="preserve"> üst kenarına kadar iniyor, fakat </w:t>
      </w:r>
      <w:proofErr w:type="spellStart"/>
      <w:r w:rsidRPr="009B362B">
        <w:rPr>
          <w:rFonts w:ascii="Calibri" w:eastAsia="Times New Roman" w:hAnsi="Calibri" w:cs="Calibri"/>
          <w:color w:val="1C283D"/>
          <w:lang w:eastAsia="tr-TR"/>
        </w:rPr>
        <w:t>pupilla</w:t>
      </w:r>
      <w:proofErr w:type="spellEnd"/>
      <w:r w:rsidRPr="009B362B">
        <w:rPr>
          <w:rFonts w:ascii="Calibri" w:eastAsia="Times New Roman" w:hAnsi="Calibri" w:cs="Calibri"/>
          <w:color w:val="1C283D"/>
          <w:lang w:eastAsia="tr-TR"/>
        </w:rPr>
        <w:t xml:space="preserve"> alanını engellemiyorsa ve görme dereceleri ikinci fıkraya uygun ise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(9) </w:t>
      </w:r>
      <w:proofErr w:type="spellStart"/>
      <w:r w:rsidRPr="009B362B">
        <w:rPr>
          <w:rFonts w:ascii="Calibri" w:eastAsia="Times New Roman" w:hAnsi="Calibri" w:cs="Calibri"/>
          <w:color w:val="1C283D"/>
          <w:lang w:eastAsia="tr-TR"/>
        </w:rPr>
        <w:t>Diplopi</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monokülerler</w:t>
      </w:r>
      <w:proofErr w:type="spellEnd"/>
      <w:r w:rsidRPr="009B362B">
        <w:rPr>
          <w:rFonts w:ascii="Calibri" w:eastAsia="Times New Roman" w:hAnsi="Calibri" w:cs="Calibri"/>
          <w:color w:val="1C283D"/>
          <w:lang w:eastAsia="tr-TR"/>
        </w:rPr>
        <w:t xml:space="preserve"> </w:t>
      </w:r>
      <w:proofErr w:type="gramStart"/>
      <w:r w:rsidRPr="009B362B">
        <w:rPr>
          <w:rFonts w:ascii="Calibri" w:eastAsia="Times New Roman" w:hAnsi="Calibri" w:cs="Calibri"/>
          <w:color w:val="1C283D"/>
          <w:lang w:eastAsia="tr-TR"/>
        </w:rPr>
        <w:t>dahil</w:t>
      </w:r>
      <w:proofErr w:type="gramEnd"/>
      <w:r w:rsidRPr="009B362B">
        <w:rPr>
          <w:rFonts w:ascii="Calibri" w:eastAsia="Times New Roman" w:hAnsi="Calibri" w:cs="Calibri"/>
          <w:color w:val="1C283D"/>
          <w:lang w:eastAsia="tr-TR"/>
        </w:rPr>
        <w:t xml:space="preserve">)  ve </w:t>
      </w:r>
      <w:proofErr w:type="spellStart"/>
      <w:r w:rsidRPr="009B362B">
        <w:rPr>
          <w:rFonts w:ascii="Calibri" w:eastAsia="Times New Roman" w:hAnsi="Calibri" w:cs="Calibri"/>
          <w:color w:val="1C283D"/>
          <w:lang w:eastAsia="tr-TR"/>
        </w:rPr>
        <w:t>paralitik</w:t>
      </w:r>
      <w:proofErr w:type="spellEnd"/>
      <w:r w:rsidRPr="009B362B">
        <w:rPr>
          <w:rFonts w:ascii="Calibri" w:eastAsia="Times New Roman" w:hAnsi="Calibri" w:cs="Calibri"/>
          <w:color w:val="1C283D"/>
          <w:lang w:eastAsia="tr-TR"/>
        </w:rPr>
        <w:t xml:space="preserve"> şaşılığı olanlara görme dereceleri ne olursa olsun sürücü belgesi verilmez. </w:t>
      </w:r>
      <w:proofErr w:type="spellStart"/>
      <w:r w:rsidRPr="009B362B">
        <w:rPr>
          <w:rFonts w:ascii="Calibri" w:eastAsia="Times New Roman" w:hAnsi="Calibri" w:cs="Calibri"/>
          <w:color w:val="1C283D"/>
          <w:lang w:eastAsia="tr-TR"/>
        </w:rPr>
        <w:t>Diplopi</w:t>
      </w:r>
      <w:proofErr w:type="spellEnd"/>
      <w:r w:rsidRPr="009B362B">
        <w:rPr>
          <w:rFonts w:ascii="Calibri" w:eastAsia="Times New Roman" w:hAnsi="Calibri" w:cs="Calibri"/>
          <w:color w:val="1C283D"/>
          <w:lang w:eastAsia="tr-TR"/>
        </w:rPr>
        <w:t xml:space="preserve"> tanısı konulduğu anda sürücünün sürücü belgesine el konulmak üzere Emniyet Genel Müdürlüğüne bildirilir. Tedavi ile </w:t>
      </w:r>
      <w:proofErr w:type="spellStart"/>
      <w:r w:rsidRPr="009B362B">
        <w:rPr>
          <w:rFonts w:ascii="Calibri" w:eastAsia="Times New Roman" w:hAnsi="Calibri" w:cs="Calibri"/>
          <w:color w:val="1C283D"/>
          <w:lang w:eastAsia="tr-TR"/>
        </w:rPr>
        <w:t>diplopi</w:t>
      </w:r>
      <w:proofErr w:type="spellEnd"/>
      <w:r w:rsidRPr="009B362B">
        <w:rPr>
          <w:rFonts w:ascii="Calibri" w:eastAsia="Times New Roman" w:hAnsi="Calibri" w:cs="Calibri"/>
          <w:color w:val="1C283D"/>
          <w:lang w:eastAsia="tr-TR"/>
        </w:rPr>
        <w:t xml:space="preserve"> ve </w:t>
      </w:r>
      <w:proofErr w:type="spellStart"/>
      <w:r w:rsidRPr="009B362B">
        <w:rPr>
          <w:rFonts w:ascii="Calibri" w:eastAsia="Times New Roman" w:hAnsi="Calibri" w:cs="Calibri"/>
          <w:color w:val="1C283D"/>
          <w:lang w:eastAsia="tr-TR"/>
        </w:rPr>
        <w:t>paralitik</w:t>
      </w:r>
      <w:proofErr w:type="spellEnd"/>
      <w:r w:rsidRPr="009B362B">
        <w:rPr>
          <w:rFonts w:ascii="Calibri" w:eastAsia="Times New Roman" w:hAnsi="Calibri" w:cs="Calibri"/>
          <w:color w:val="1C283D"/>
          <w:lang w:eastAsia="tr-TR"/>
        </w:rPr>
        <w:t xml:space="preserve"> şaşılığın düzelmesi durumunda uzman tabibin kanaati ile sürücü belgesi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(10) Şaşılığı mevcut olup da </w:t>
      </w:r>
      <w:proofErr w:type="spellStart"/>
      <w:r w:rsidRPr="009B362B">
        <w:rPr>
          <w:rFonts w:ascii="Calibri" w:eastAsia="Times New Roman" w:hAnsi="Calibri" w:cs="Calibri"/>
          <w:color w:val="1C283D"/>
          <w:lang w:eastAsia="tr-TR"/>
        </w:rPr>
        <w:t>binoküler</w:t>
      </w:r>
      <w:proofErr w:type="spellEnd"/>
      <w:r w:rsidRPr="009B362B">
        <w:rPr>
          <w:rFonts w:ascii="Calibri" w:eastAsia="Times New Roman" w:hAnsi="Calibri" w:cs="Calibri"/>
          <w:color w:val="1C283D"/>
          <w:lang w:eastAsia="tr-TR"/>
        </w:rPr>
        <w:t xml:space="preserve"> görmesi olan ve görme dereceleri ikinci fıkradaki şartlara uygun olanlara sürücü belgesi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(11) </w:t>
      </w:r>
      <w:proofErr w:type="spellStart"/>
      <w:r w:rsidRPr="009B362B">
        <w:rPr>
          <w:rFonts w:ascii="Calibri" w:eastAsia="Times New Roman" w:hAnsi="Calibri" w:cs="Calibri"/>
          <w:color w:val="1C283D"/>
          <w:lang w:eastAsia="tr-TR"/>
        </w:rPr>
        <w:t>Blefarospazm</w:t>
      </w:r>
      <w:proofErr w:type="spellEnd"/>
      <w:r w:rsidRPr="009B362B">
        <w:rPr>
          <w:rFonts w:ascii="Calibri" w:eastAsia="Times New Roman" w:hAnsi="Calibri" w:cs="Calibri"/>
          <w:color w:val="1C283D"/>
          <w:lang w:eastAsia="tr-TR"/>
        </w:rPr>
        <w:t>;</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Hafif (1 dakikada 5 kez oluşan) olduğu durumlarda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Orta derecede (1 dakikada 6-10 kez oluşan) ise, </w:t>
      </w:r>
      <w:proofErr w:type="spellStart"/>
      <w:r w:rsidRPr="009B362B">
        <w:rPr>
          <w:rFonts w:ascii="Calibri" w:eastAsia="Times New Roman" w:hAnsi="Calibri" w:cs="Calibri"/>
          <w:color w:val="1C283D"/>
          <w:lang w:eastAsia="tr-TR"/>
        </w:rPr>
        <w:t>botulinum</w:t>
      </w:r>
      <w:proofErr w:type="spellEnd"/>
      <w:r w:rsidRPr="009B362B">
        <w:rPr>
          <w:rFonts w:ascii="Calibri" w:eastAsia="Times New Roman" w:hAnsi="Calibri" w:cs="Calibri"/>
          <w:color w:val="1C283D"/>
          <w:lang w:eastAsia="tr-TR"/>
        </w:rPr>
        <w:t xml:space="preserve"> toksini kullanımı ile (a) bendindeki tanıma uyuyorsa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Ciddi (1 dakikada 10’dan fazla oluşan) </w:t>
      </w:r>
      <w:proofErr w:type="spellStart"/>
      <w:r w:rsidRPr="009B362B">
        <w:rPr>
          <w:rFonts w:ascii="Calibri" w:eastAsia="Times New Roman" w:hAnsi="Calibri" w:cs="Calibri"/>
          <w:color w:val="1C283D"/>
          <w:lang w:eastAsia="tr-TR"/>
        </w:rPr>
        <w:t>blefarospazmda</w:t>
      </w:r>
      <w:proofErr w:type="spellEnd"/>
      <w:r w:rsidRPr="009B362B">
        <w:rPr>
          <w:rFonts w:ascii="Calibri" w:eastAsia="Times New Roman" w:hAnsi="Calibri" w:cs="Calibri"/>
          <w:color w:val="1C283D"/>
          <w:lang w:eastAsia="tr-TR"/>
        </w:rPr>
        <w:t xml:space="preserve"> ara ara tedavi edilebiliyor olsa dahi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(12) Katarakt hastalığında, her bir grup için asgari standartlar mevcut olmak koşuluyla, tıbbi görüş doğrultusunda ve tıbbi kanaatte öngörülen aralıkta muayene ve kontrolleri yapılmak üzere bu maddenin ikinci ve üçüncü fıkralarındaki şartları taşımak kaydıyla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(13) Afaki;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Tek veya iki taraflı afak olanlara ikinci grup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Tek veya iki taraflı afak olanlar ameliyattan 6 ay sonra bu maddenin ikinci fıkrasının (a) bendindeki görme şartlarına sahip iseler birinci grup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w:t>
      </w:r>
      <w:proofErr w:type="spellStart"/>
      <w:r w:rsidRPr="009B362B">
        <w:rPr>
          <w:rFonts w:ascii="Calibri" w:eastAsia="Times New Roman" w:hAnsi="Calibri" w:cs="Calibri"/>
          <w:color w:val="1C283D"/>
          <w:lang w:eastAsia="tr-TR"/>
        </w:rPr>
        <w:t>Psödofaklar</w:t>
      </w:r>
      <w:proofErr w:type="spellEnd"/>
      <w:r w:rsidRPr="009B362B">
        <w:rPr>
          <w:rFonts w:ascii="Calibri" w:eastAsia="Times New Roman" w:hAnsi="Calibri" w:cs="Calibri"/>
          <w:color w:val="1C283D"/>
          <w:lang w:eastAsia="tr-TR"/>
        </w:rPr>
        <w:t>; görme dereceleri bu maddenin ikinci fıkrasındaki şartlara uygun ise sürücü belgesi alabilir.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(14) </w:t>
      </w:r>
      <w:proofErr w:type="spellStart"/>
      <w:r w:rsidRPr="009B362B">
        <w:rPr>
          <w:rFonts w:ascii="Calibri" w:eastAsia="Times New Roman" w:hAnsi="Calibri" w:cs="Calibri"/>
          <w:color w:val="1C283D"/>
          <w:lang w:eastAsia="tr-TR"/>
        </w:rPr>
        <w:t>Progresif</w:t>
      </w:r>
      <w:proofErr w:type="spellEnd"/>
      <w:r w:rsidRPr="009B362B">
        <w:rPr>
          <w:rFonts w:ascii="Calibri" w:eastAsia="Times New Roman" w:hAnsi="Calibri" w:cs="Calibri"/>
          <w:color w:val="1C283D"/>
          <w:lang w:eastAsia="tr-TR"/>
        </w:rPr>
        <w:t xml:space="preserve"> hastalıklar;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Görmeyi zamanla azaltabilecek hastalıklarda (katarakt, </w:t>
      </w:r>
      <w:proofErr w:type="spellStart"/>
      <w:r w:rsidRPr="009B362B">
        <w:rPr>
          <w:rFonts w:ascii="Calibri" w:eastAsia="Times New Roman" w:hAnsi="Calibri" w:cs="Calibri"/>
          <w:color w:val="1C283D"/>
          <w:lang w:eastAsia="tr-TR"/>
        </w:rPr>
        <w:t>makula</w:t>
      </w:r>
      <w:proofErr w:type="spellEnd"/>
      <w:r w:rsidRPr="009B362B">
        <w:rPr>
          <w:rFonts w:ascii="Calibri" w:eastAsia="Times New Roman" w:hAnsi="Calibri" w:cs="Calibri"/>
          <w:color w:val="1C283D"/>
          <w:lang w:eastAsia="tr-TR"/>
        </w:rPr>
        <w:t xml:space="preserve"> </w:t>
      </w:r>
      <w:proofErr w:type="gramStart"/>
      <w:r w:rsidRPr="009B362B">
        <w:rPr>
          <w:rFonts w:ascii="Calibri" w:eastAsia="Times New Roman" w:hAnsi="Calibri" w:cs="Calibri"/>
          <w:color w:val="1C283D"/>
          <w:lang w:eastAsia="tr-TR"/>
        </w:rPr>
        <w:t>dejenerasyonu</w:t>
      </w:r>
      <w:proofErr w:type="gram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retinopatiler</w:t>
      </w:r>
      <w:proofErr w:type="spellEnd"/>
      <w:r w:rsidRPr="009B362B">
        <w:rPr>
          <w:rFonts w:ascii="Calibri" w:eastAsia="Times New Roman" w:hAnsi="Calibri" w:cs="Calibri"/>
          <w:color w:val="1C283D"/>
          <w:lang w:eastAsia="tr-TR"/>
        </w:rPr>
        <w:t xml:space="preserve"> gibi) görme durumu ikinci fıkradaki şartlara uysa dahi, bu sürücülerin muayeneleri yılda 1 kez tekrarlanır.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(15) Şahsın tek gözü var, diğer gözü yok ise veya sadece bir gözünü kullanabiliyor diğer gözde görme yeterli değilse (İkinci fıkranın (a) bendi);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w:t>
      </w:r>
      <w:proofErr w:type="gramStart"/>
      <w:r w:rsidRPr="009B362B">
        <w:rPr>
          <w:rFonts w:ascii="Calibri" w:eastAsia="Times New Roman" w:hAnsi="Calibri" w:cs="Calibri"/>
          <w:color w:val="1C283D"/>
          <w:lang w:eastAsia="tr-TR"/>
        </w:rPr>
        <w:t>vizyon</w:t>
      </w:r>
      <w:proofErr w:type="gramEnd"/>
      <w:r w:rsidRPr="009B362B">
        <w:rPr>
          <w:rFonts w:ascii="Calibri" w:eastAsia="Times New Roman" w:hAnsi="Calibri" w:cs="Calibri"/>
          <w:color w:val="1C283D"/>
          <w:lang w:eastAsia="tr-TR"/>
        </w:rPr>
        <w:t xml:space="preserve"> var ise)</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Görme gücü kriteri, gören gözün en az </w:t>
      </w:r>
      <w:proofErr w:type="gramStart"/>
      <w:r w:rsidRPr="009B362B">
        <w:rPr>
          <w:rFonts w:ascii="Calibri" w:eastAsia="Times New Roman" w:hAnsi="Calibri" w:cs="Calibri"/>
          <w:color w:val="1C283D"/>
          <w:lang w:eastAsia="tr-TR"/>
        </w:rPr>
        <w:t>1.0</w:t>
      </w:r>
      <w:proofErr w:type="gramEnd"/>
      <w:r w:rsidRPr="009B362B">
        <w:rPr>
          <w:rFonts w:ascii="Calibri" w:eastAsia="Times New Roman" w:hAnsi="Calibri" w:cs="Calibri"/>
          <w:color w:val="1C283D"/>
          <w:lang w:eastAsia="tr-TR"/>
        </w:rPr>
        <w:t xml:space="preserve"> görme keskinliği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Görme alanı, şahsın yatay görüş alanı  120 dereceden daha az olmamalıdır.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c) Eğer şahıs herhangi bir nedenle hayatının herhangi bir döneminde tek gözlü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olma durumuna gelmiş ise; olayın üzerinden en az 1 yıllık adaptasyon süreci geçmeli ve sonunda şahsın 120 dereceden daha az olmamak koşuluyla görüş alanına sahip olduğu saptanmış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ç)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kişiler;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 Birinci grup sürücü belgesi sınıflarından alabilir.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Ambulans, resmi veya ticari araç kullanamaz.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3) Kendileri açısından konulan kurallara uyup uymadıklarının denetlenebilmesi için sürücü belgelerine </w:t>
      </w:r>
      <w:proofErr w:type="spellStart"/>
      <w:r w:rsidRPr="009B362B">
        <w:rPr>
          <w:rFonts w:ascii="Calibri" w:eastAsia="Times New Roman" w:hAnsi="Calibri" w:cs="Calibri"/>
          <w:color w:val="1C283D"/>
          <w:lang w:eastAsia="tr-TR"/>
        </w:rPr>
        <w:t>monoküler</w:t>
      </w:r>
      <w:proofErr w:type="spellEnd"/>
      <w:r w:rsidRPr="009B362B">
        <w:rPr>
          <w:rFonts w:ascii="Calibri" w:eastAsia="Times New Roman" w:hAnsi="Calibri" w:cs="Calibri"/>
          <w:color w:val="1C283D"/>
          <w:lang w:eastAsia="tr-TR"/>
        </w:rPr>
        <w:t xml:space="preserve"> kodu yazılır.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Kullanacakları araçların içinde, sağında ve solunda olmak üzere en az 3 adet ayna bulunması zorunludur.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5) Sürücü belgesi aldıktan sonra her yıl bir göz tabibinden sağlık raporu almaları zorunludur.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6) Kullanacakları araçların azami hız sınırları; yerleşim yeri içinde 50, yerleşim yeri dışında </w:t>
      </w:r>
      <w:proofErr w:type="gramStart"/>
      <w:r w:rsidRPr="009B362B">
        <w:rPr>
          <w:rFonts w:ascii="Calibri" w:eastAsia="Times New Roman" w:hAnsi="Calibri" w:cs="Calibri"/>
          <w:color w:val="1C283D"/>
          <w:lang w:eastAsia="tr-TR"/>
        </w:rPr>
        <w:t>18/7/1997</w:t>
      </w:r>
      <w:proofErr w:type="gramEnd"/>
      <w:r w:rsidRPr="009B362B">
        <w:rPr>
          <w:rFonts w:ascii="Calibri" w:eastAsia="Times New Roman" w:hAnsi="Calibri" w:cs="Calibri"/>
          <w:color w:val="1C283D"/>
          <w:lang w:eastAsia="tr-TR"/>
        </w:rPr>
        <w:t xml:space="preserve"> tarihli ve 23053 sayılı Resmî </w:t>
      </w:r>
      <w:proofErr w:type="spellStart"/>
      <w:r w:rsidRPr="009B362B">
        <w:rPr>
          <w:rFonts w:ascii="Calibri" w:eastAsia="Times New Roman" w:hAnsi="Calibri" w:cs="Calibri"/>
          <w:color w:val="1C283D"/>
          <w:lang w:eastAsia="tr-TR"/>
        </w:rPr>
        <w:t>Gazete’de</w:t>
      </w:r>
      <w:proofErr w:type="spellEnd"/>
      <w:r w:rsidRPr="009B362B">
        <w:rPr>
          <w:rFonts w:ascii="Calibri" w:eastAsia="Times New Roman" w:hAnsi="Calibri" w:cs="Calibri"/>
          <w:color w:val="1C283D"/>
          <w:lang w:eastAsia="tr-TR"/>
        </w:rPr>
        <w:t xml:space="preserve"> yayımlanan Karayolları Trafik Yönetmeliğinin 100 üncü maddesinde belirtilen hız sınırlarından 10 km daha az olmalıdır.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İç hastalıkları muayenesine ilişkin esaslar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6 –</w:t>
      </w:r>
      <w:r w:rsidRPr="009B362B">
        <w:rPr>
          <w:rFonts w:ascii="Calibri" w:eastAsia="Times New Roman" w:hAnsi="Calibri" w:cs="Calibri"/>
          <w:color w:val="1C283D"/>
          <w:lang w:eastAsia="tr-TR"/>
        </w:rPr>
        <w:t> </w:t>
      </w:r>
      <w:r w:rsidRPr="009B362B">
        <w:rPr>
          <w:rFonts w:ascii="Calibri" w:eastAsia="Times New Roman" w:hAnsi="Calibri" w:cs="Calibri"/>
          <w:b/>
          <w:bCs/>
          <w:color w:val="1C283D"/>
          <w:lang w:eastAsia="tr-TR"/>
        </w:rPr>
        <w:t>(</w:t>
      </w:r>
      <w:proofErr w:type="gramStart"/>
      <w:r w:rsidRPr="009B362B">
        <w:rPr>
          <w:rFonts w:ascii="Calibri" w:eastAsia="Times New Roman" w:hAnsi="Calibri" w:cs="Calibri"/>
          <w:b/>
          <w:bCs/>
          <w:color w:val="1C283D"/>
          <w:lang w:eastAsia="tr-TR"/>
        </w:rPr>
        <w:t>Değişik:RG</w:t>
      </w:r>
      <w:proofErr w:type="gramEnd"/>
      <w:r w:rsidRPr="009B362B">
        <w:rPr>
          <w:rFonts w:ascii="Calibri" w:eastAsia="Times New Roman" w:hAnsi="Calibri" w:cs="Calibri"/>
          <w:b/>
          <w:bCs/>
          <w:color w:val="1C283D"/>
          <w:lang w:eastAsia="tr-TR"/>
        </w:rPr>
        <w:t>-29/12/2015-29577)</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 İç hastalıklarından </w:t>
      </w:r>
      <w:proofErr w:type="spellStart"/>
      <w:r w:rsidRPr="009B362B">
        <w:rPr>
          <w:rFonts w:ascii="Calibri" w:eastAsia="Times New Roman" w:hAnsi="Calibri" w:cs="Calibri"/>
          <w:color w:val="1C283D"/>
          <w:lang w:eastAsia="tr-TR"/>
        </w:rPr>
        <w:t>diabetes</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mellitusda</w:t>
      </w:r>
      <w:proofErr w:type="spellEnd"/>
      <w:r w:rsidRPr="009B362B">
        <w:rPr>
          <w:rFonts w:ascii="Calibri" w:eastAsia="Times New Roman" w:hAnsi="Calibri" w:cs="Calibri"/>
          <w:color w:val="1C283D"/>
          <w:lang w:eastAsia="tr-TR"/>
        </w:rPr>
        <w:t>;</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 xml:space="preserve">a) Ağır </w:t>
      </w:r>
      <w:proofErr w:type="spellStart"/>
      <w:r w:rsidRPr="009B362B">
        <w:rPr>
          <w:rFonts w:ascii="Calibri" w:eastAsia="Times New Roman" w:hAnsi="Calibri" w:cs="Calibri"/>
          <w:color w:val="1C283D"/>
          <w:lang w:eastAsia="tr-TR"/>
        </w:rPr>
        <w:t>diabetes</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mellitus</w:t>
      </w:r>
      <w:proofErr w:type="spellEnd"/>
      <w:r w:rsidRPr="009B362B">
        <w:rPr>
          <w:rFonts w:ascii="Calibri" w:eastAsia="Times New Roman" w:hAnsi="Calibri" w:cs="Calibri"/>
          <w:color w:val="1C283D"/>
          <w:lang w:eastAsia="tr-TR"/>
        </w:rPr>
        <w:t xml:space="preserve"> vakalarında; kişinin araç kullanmasını olumsuz etkileyecek ölçüde kronik </w:t>
      </w:r>
      <w:proofErr w:type="gramStart"/>
      <w:r w:rsidRPr="009B362B">
        <w:rPr>
          <w:rFonts w:ascii="Calibri" w:eastAsia="Times New Roman" w:hAnsi="Calibri" w:cs="Calibri"/>
          <w:color w:val="1C283D"/>
          <w:lang w:eastAsia="tr-TR"/>
        </w:rPr>
        <w:t>komplikasyonları</w:t>
      </w:r>
      <w:proofErr w:type="gramEnd"/>
      <w:r w:rsidRPr="009B362B">
        <w:rPr>
          <w:rFonts w:ascii="Calibri" w:eastAsia="Times New Roman" w:hAnsi="Calibri" w:cs="Calibri"/>
          <w:color w:val="1C283D"/>
          <w:lang w:eastAsia="tr-TR"/>
        </w:rPr>
        <w:t xml:space="preserve"> olan (ağır </w:t>
      </w:r>
      <w:proofErr w:type="spellStart"/>
      <w:r w:rsidRPr="009B362B">
        <w:rPr>
          <w:rFonts w:ascii="Calibri" w:eastAsia="Times New Roman" w:hAnsi="Calibri" w:cs="Calibri"/>
          <w:color w:val="1C283D"/>
          <w:lang w:eastAsia="tr-TR"/>
        </w:rPr>
        <w:t>retinopati</w:t>
      </w:r>
      <w:proofErr w:type="spellEnd"/>
      <w:r w:rsidRPr="009B362B">
        <w:rPr>
          <w:rFonts w:ascii="Calibri" w:eastAsia="Times New Roman" w:hAnsi="Calibri" w:cs="Calibri"/>
          <w:color w:val="1C283D"/>
          <w:lang w:eastAsia="tr-TR"/>
        </w:rPr>
        <w:t xml:space="preserve"> ve/veya ağır </w:t>
      </w:r>
      <w:proofErr w:type="spellStart"/>
      <w:r w:rsidRPr="009B362B">
        <w:rPr>
          <w:rFonts w:ascii="Calibri" w:eastAsia="Times New Roman" w:hAnsi="Calibri" w:cs="Calibri"/>
          <w:color w:val="1C283D"/>
          <w:lang w:eastAsia="tr-TR"/>
        </w:rPr>
        <w:t>nefropati</w:t>
      </w:r>
      <w:proofErr w:type="spellEnd"/>
      <w:r w:rsidRPr="009B362B">
        <w:rPr>
          <w:rFonts w:ascii="Calibri" w:eastAsia="Times New Roman" w:hAnsi="Calibri" w:cs="Calibri"/>
          <w:color w:val="1C283D"/>
          <w:lang w:eastAsia="tr-TR"/>
        </w:rPr>
        <w:t xml:space="preserve"> ve/veya ağır </w:t>
      </w:r>
      <w:proofErr w:type="spellStart"/>
      <w:r w:rsidRPr="009B362B">
        <w:rPr>
          <w:rFonts w:ascii="Calibri" w:eastAsia="Times New Roman" w:hAnsi="Calibri" w:cs="Calibri"/>
          <w:color w:val="1C283D"/>
          <w:lang w:eastAsia="tr-TR"/>
        </w:rPr>
        <w:t>nöropati</w:t>
      </w:r>
      <w:proofErr w:type="spellEnd"/>
      <w:r w:rsidRPr="009B362B">
        <w:rPr>
          <w:rFonts w:ascii="Calibri" w:eastAsia="Times New Roman" w:hAnsi="Calibri" w:cs="Calibri"/>
          <w:color w:val="1C283D"/>
          <w:lang w:eastAsia="tr-TR"/>
        </w:rPr>
        <w:t xml:space="preserve"> gibi) ve/veya insülin ve/veya oral </w:t>
      </w:r>
      <w:proofErr w:type="spellStart"/>
      <w:r w:rsidRPr="009B362B">
        <w:rPr>
          <w:rFonts w:ascii="Calibri" w:eastAsia="Times New Roman" w:hAnsi="Calibri" w:cs="Calibri"/>
          <w:color w:val="1C283D"/>
          <w:lang w:eastAsia="tr-TR"/>
        </w:rPr>
        <w:t>antidiyabetik</w:t>
      </w:r>
      <w:proofErr w:type="spellEnd"/>
      <w:r w:rsidRPr="009B362B">
        <w:rPr>
          <w:rFonts w:ascii="Calibri" w:eastAsia="Times New Roman" w:hAnsi="Calibri" w:cs="Calibri"/>
          <w:color w:val="1C283D"/>
          <w:lang w:eastAsia="tr-TR"/>
        </w:rPr>
        <w:t xml:space="preserve"> kullanmak zorunda olup sık hipoglisemiler nedeni ile kan şekeri </w:t>
      </w:r>
      <w:proofErr w:type="spellStart"/>
      <w:r w:rsidRPr="009B362B">
        <w:rPr>
          <w:rFonts w:ascii="Calibri" w:eastAsia="Times New Roman" w:hAnsi="Calibri" w:cs="Calibri"/>
          <w:color w:val="1C283D"/>
          <w:lang w:eastAsia="tr-TR"/>
        </w:rPr>
        <w:t>regulasyonu</w:t>
      </w:r>
      <w:proofErr w:type="spellEnd"/>
      <w:r w:rsidRPr="009B362B">
        <w:rPr>
          <w:rFonts w:ascii="Calibri" w:eastAsia="Times New Roman" w:hAnsi="Calibri" w:cs="Calibri"/>
          <w:color w:val="1C283D"/>
          <w:lang w:eastAsia="tr-TR"/>
        </w:rPr>
        <w:t xml:space="preserve"> sağlanamayan </w:t>
      </w:r>
      <w:proofErr w:type="spellStart"/>
      <w:r w:rsidRPr="009B362B">
        <w:rPr>
          <w:rFonts w:ascii="Calibri" w:eastAsia="Times New Roman" w:hAnsi="Calibri" w:cs="Calibri"/>
          <w:color w:val="1C283D"/>
          <w:lang w:eastAsia="tr-TR"/>
        </w:rPr>
        <w:t>labil</w:t>
      </w:r>
      <w:proofErr w:type="spellEnd"/>
      <w:r w:rsidRPr="009B362B">
        <w:rPr>
          <w:rFonts w:ascii="Calibri" w:eastAsia="Times New Roman" w:hAnsi="Calibri" w:cs="Calibri"/>
          <w:color w:val="1C283D"/>
          <w:lang w:eastAsia="tr-TR"/>
        </w:rPr>
        <w:t xml:space="preserve"> kan şekerine sahip olanlara, kalıcı hipoglisemi duyarsızlığı olanlara ve durumu sağlık raporu ile tespit edilenlere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Tam bir hipoglisemi bilincine ve risk anlayışına sahip, ancak (a) bendi dışında kalan diyabetlilere, birinci grup sürücüler için en fazla beş yıl, ikinci grup sürücüler için en fazla üç yıl aralıklarla muayene ve tetkik edilmek suretiyle sürücü belgesi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Duyarsız hipogliseminin tespit edilmesi halinde; tespiti yapan tabip/kuruluş tarafından 4 üncü maddenin </w:t>
      </w:r>
      <w:proofErr w:type="spellStart"/>
      <w:r w:rsidRPr="009B362B">
        <w:rPr>
          <w:rFonts w:ascii="Calibri" w:eastAsia="Times New Roman" w:hAnsi="Calibri" w:cs="Calibri"/>
          <w:color w:val="1C283D"/>
          <w:lang w:eastAsia="tr-TR"/>
        </w:rPr>
        <w:t>onbirinci</w:t>
      </w:r>
      <w:proofErr w:type="spellEnd"/>
      <w:r w:rsidRPr="009B362B">
        <w:rPr>
          <w:rFonts w:ascii="Calibri" w:eastAsia="Times New Roman" w:hAnsi="Calibri" w:cs="Calibri"/>
          <w:color w:val="1C283D"/>
          <w:lang w:eastAsia="tr-TR"/>
        </w:rPr>
        <w:t xml:space="preserve"> fıkrası kapsamında bildirimde bulunulur.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ç) Diyabet tanısı konulmuş kişiler ilk muayenede ve kontrollerde diyabetli olduklarını bildirmekle yükümlüdür.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Kalp-Damar Hastalıkları;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w:t>
      </w:r>
      <w:proofErr w:type="spellStart"/>
      <w:r w:rsidRPr="009B362B">
        <w:rPr>
          <w:rFonts w:ascii="Calibri" w:eastAsia="Times New Roman" w:hAnsi="Calibri" w:cs="Calibri"/>
          <w:color w:val="1C283D"/>
          <w:lang w:eastAsia="tr-TR"/>
        </w:rPr>
        <w:t>Anjinal</w:t>
      </w:r>
      <w:proofErr w:type="spellEnd"/>
      <w:r w:rsidRPr="009B362B">
        <w:rPr>
          <w:rFonts w:ascii="Calibri" w:eastAsia="Times New Roman" w:hAnsi="Calibri" w:cs="Calibri"/>
          <w:color w:val="1C283D"/>
          <w:lang w:eastAsia="tr-TR"/>
        </w:rPr>
        <w:t xml:space="preserve"> yakınması olanlara; akut koroner </w:t>
      </w:r>
      <w:proofErr w:type="gramStart"/>
      <w:r w:rsidRPr="009B362B">
        <w:rPr>
          <w:rFonts w:ascii="Calibri" w:eastAsia="Times New Roman" w:hAnsi="Calibri" w:cs="Calibri"/>
          <w:color w:val="1C283D"/>
          <w:lang w:eastAsia="tr-TR"/>
        </w:rPr>
        <w:t>sendrom</w:t>
      </w:r>
      <w:proofErr w:type="gramEnd"/>
      <w:r w:rsidRPr="009B362B">
        <w:rPr>
          <w:rFonts w:ascii="Calibri" w:eastAsia="Times New Roman" w:hAnsi="Calibri" w:cs="Calibri"/>
          <w:color w:val="1C283D"/>
          <w:lang w:eastAsia="tr-TR"/>
        </w:rPr>
        <w:t xml:space="preserve"> (Stabil olmayan </w:t>
      </w:r>
      <w:proofErr w:type="spellStart"/>
      <w:r w:rsidRPr="009B362B">
        <w:rPr>
          <w:rFonts w:ascii="Calibri" w:eastAsia="Times New Roman" w:hAnsi="Calibri" w:cs="Calibri"/>
          <w:color w:val="1C283D"/>
          <w:lang w:eastAsia="tr-TR"/>
        </w:rPr>
        <w:t>angina</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pektoris</w:t>
      </w:r>
      <w:proofErr w:type="spellEnd"/>
      <w:r w:rsidRPr="009B362B">
        <w:rPr>
          <w:rFonts w:ascii="Calibri" w:eastAsia="Times New Roman" w:hAnsi="Calibri" w:cs="Calibri"/>
          <w:color w:val="1C283D"/>
          <w:lang w:eastAsia="tr-TR"/>
        </w:rPr>
        <w:t xml:space="preserve">, ST yükselmeli </w:t>
      </w:r>
      <w:proofErr w:type="spellStart"/>
      <w:r w:rsidRPr="009B362B">
        <w:rPr>
          <w:rFonts w:ascii="Calibri" w:eastAsia="Times New Roman" w:hAnsi="Calibri" w:cs="Calibri"/>
          <w:color w:val="1C283D"/>
          <w:lang w:eastAsia="tr-TR"/>
        </w:rPr>
        <w:t>miyokard</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infarktüsü</w:t>
      </w:r>
      <w:proofErr w:type="spellEnd"/>
      <w:r w:rsidRPr="009B362B">
        <w:rPr>
          <w:rFonts w:ascii="Calibri" w:eastAsia="Times New Roman" w:hAnsi="Calibri" w:cs="Calibri"/>
          <w:color w:val="1C283D"/>
          <w:lang w:eastAsia="tr-TR"/>
        </w:rPr>
        <w:t xml:space="preserve"> ve ST </w:t>
      </w:r>
      <w:proofErr w:type="spellStart"/>
      <w:r w:rsidRPr="009B362B">
        <w:rPr>
          <w:rFonts w:ascii="Calibri" w:eastAsia="Times New Roman" w:hAnsi="Calibri" w:cs="Calibri"/>
          <w:color w:val="1C283D"/>
          <w:lang w:eastAsia="tr-TR"/>
        </w:rPr>
        <w:t>yükselmesiz</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miyokard</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infarktüsü</w:t>
      </w:r>
      <w:proofErr w:type="spellEnd"/>
      <w:r w:rsidRPr="009B362B">
        <w:rPr>
          <w:rFonts w:ascii="Calibri" w:eastAsia="Times New Roman" w:hAnsi="Calibri" w:cs="Calibri"/>
          <w:color w:val="1C283D"/>
          <w:lang w:eastAsia="tr-TR"/>
        </w:rPr>
        <w:t xml:space="preserve">) tanısı almış olanlara ve koroner arter bypass cerrahisi uygulanan sürücü/sürücü adaylarına gerekli medikal tedavi ve/veya </w:t>
      </w:r>
      <w:proofErr w:type="spellStart"/>
      <w:r w:rsidRPr="009B362B">
        <w:rPr>
          <w:rFonts w:ascii="Calibri" w:eastAsia="Times New Roman" w:hAnsi="Calibri" w:cs="Calibri"/>
          <w:color w:val="1C283D"/>
          <w:lang w:eastAsia="tr-TR"/>
        </w:rPr>
        <w:t>invaziv</w:t>
      </w:r>
      <w:proofErr w:type="spellEnd"/>
      <w:r w:rsidRPr="009B362B">
        <w:rPr>
          <w:rFonts w:ascii="Calibri" w:eastAsia="Times New Roman" w:hAnsi="Calibri" w:cs="Calibri"/>
          <w:color w:val="1C283D"/>
          <w:lang w:eastAsia="tr-TR"/>
        </w:rPr>
        <w:t xml:space="preserve"> girişimleri tamamlandıktan 6 hafta sonra yapılacak olan uzman tabip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w:t>
      </w:r>
      <w:proofErr w:type="spellStart"/>
      <w:r w:rsidRPr="009B362B">
        <w:rPr>
          <w:rFonts w:ascii="Calibri" w:eastAsia="Times New Roman" w:hAnsi="Calibri" w:cs="Calibri"/>
          <w:color w:val="1C283D"/>
          <w:lang w:eastAsia="tr-TR"/>
        </w:rPr>
        <w:t>Anjiyoplasti</w:t>
      </w:r>
      <w:proofErr w:type="spellEnd"/>
      <w:r w:rsidRPr="009B362B">
        <w:rPr>
          <w:rFonts w:ascii="Calibri" w:eastAsia="Times New Roman" w:hAnsi="Calibri" w:cs="Calibri"/>
          <w:color w:val="1C283D"/>
          <w:lang w:eastAsia="tr-TR"/>
        </w:rPr>
        <w:t xml:space="preserve"> işlemi uygulanmış ikinci grup sürücü/sürücü adaylarına işlemden 6 hafta sonra yapılacak olan uzman tabip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Kalp atım sayısı çok düşük (dakikada 40’ın altı), </w:t>
      </w:r>
      <w:proofErr w:type="spellStart"/>
      <w:r w:rsidRPr="009B362B">
        <w:rPr>
          <w:rFonts w:ascii="Calibri" w:eastAsia="Times New Roman" w:hAnsi="Calibri" w:cs="Calibri"/>
          <w:color w:val="1C283D"/>
          <w:lang w:eastAsia="tr-TR"/>
        </w:rPr>
        <w:t>atrioventriküler</w:t>
      </w:r>
      <w:proofErr w:type="spellEnd"/>
      <w:r w:rsidRPr="009B362B">
        <w:rPr>
          <w:rFonts w:ascii="Calibri" w:eastAsia="Times New Roman" w:hAnsi="Calibri" w:cs="Calibri"/>
          <w:color w:val="1C283D"/>
          <w:lang w:eastAsia="tr-TR"/>
        </w:rPr>
        <w:t xml:space="preserve"> bloklu ve hasta sinüs </w:t>
      </w:r>
      <w:proofErr w:type="gramStart"/>
      <w:r w:rsidRPr="009B362B">
        <w:rPr>
          <w:rFonts w:ascii="Calibri" w:eastAsia="Times New Roman" w:hAnsi="Calibri" w:cs="Calibri"/>
          <w:color w:val="1C283D"/>
          <w:lang w:eastAsia="tr-TR"/>
        </w:rPr>
        <w:t>sendromu</w:t>
      </w:r>
      <w:proofErr w:type="gramEnd"/>
      <w:r w:rsidRPr="009B362B">
        <w:rPr>
          <w:rFonts w:ascii="Calibri" w:eastAsia="Times New Roman" w:hAnsi="Calibri" w:cs="Calibri"/>
          <w:color w:val="1C283D"/>
          <w:lang w:eastAsia="tr-TR"/>
        </w:rPr>
        <w:t xml:space="preserve"> olanlardan kalıcı kalp pili takılmamış olanlara kardiyoloji uzmanı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ç) Kalıcı pil </w:t>
      </w:r>
      <w:proofErr w:type="spellStart"/>
      <w:r w:rsidRPr="009B362B">
        <w:rPr>
          <w:rFonts w:ascii="Calibri" w:eastAsia="Times New Roman" w:hAnsi="Calibri" w:cs="Calibri"/>
          <w:color w:val="1C283D"/>
          <w:lang w:eastAsia="tr-TR"/>
        </w:rPr>
        <w:t>implantasyonu</w:t>
      </w:r>
      <w:proofErr w:type="spellEnd"/>
      <w:r w:rsidRPr="009B362B">
        <w:rPr>
          <w:rFonts w:ascii="Calibri" w:eastAsia="Times New Roman" w:hAnsi="Calibri" w:cs="Calibri"/>
          <w:color w:val="1C283D"/>
          <w:lang w:eastAsia="tr-TR"/>
        </w:rPr>
        <w:t xml:space="preserve"> ve başarılı </w:t>
      </w:r>
      <w:proofErr w:type="spellStart"/>
      <w:r w:rsidRPr="009B362B">
        <w:rPr>
          <w:rFonts w:ascii="Calibri" w:eastAsia="Times New Roman" w:hAnsi="Calibri" w:cs="Calibri"/>
          <w:color w:val="1C283D"/>
          <w:lang w:eastAsia="tr-TR"/>
        </w:rPr>
        <w:t>kateter</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ablasyonu</w:t>
      </w:r>
      <w:proofErr w:type="spellEnd"/>
      <w:r w:rsidRPr="009B362B">
        <w:rPr>
          <w:rFonts w:ascii="Calibri" w:eastAsia="Times New Roman" w:hAnsi="Calibri" w:cs="Calibri"/>
          <w:color w:val="1C283D"/>
          <w:lang w:eastAsia="tr-TR"/>
        </w:rPr>
        <w:t xml:space="preserve"> yapılan ikinci grup sürücü/sürücü adaylarına işlemden 6 hafta sonra kardiyoloji uzmanı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d) </w:t>
      </w:r>
      <w:proofErr w:type="spellStart"/>
      <w:r w:rsidRPr="009B362B">
        <w:rPr>
          <w:rFonts w:ascii="Calibri" w:eastAsia="Times New Roman" w:hAnsi="Calibri" w:cs="Calibri"/>
          <w:color w:val="1C283D"/>
          <w:lang w:eastAsia="tr-TR"/>
        </w:rPr>
        <w:t>İmplante</w:t>
      </w:r>
      <w:proofErr w:type="spellEnd"/>
      <w:r w:rsidRPr="009B362B">
        <w:rPr>
          <w:rFonts w:ascii="Calibri" w:eastAsia="Times New Roman" w:hAnsi="Calibri" w:cs="Calibri"/>
          <w:color w:val="1C283D"/>
          <w:lang w:eastAsia="tr-TR"/>
        </w:rPr>
        <w:t xml:space="preserve"> edilebilir </w:t>
      </w:r>
      <w:proofErr w:type="spellStart"/>
      <w:r w:rsidRPr="009B362B">
        <w:rPr>
          <w:rFonts w:ascii="Calibri" w:eastAsia="Times New Roman" w:hAnsi="Calibri" w:cs="Calibri"/>
          <w:color w:val="1C283D"/>
          <w:lang w:eastAsia="tr-TR"/>
        </w:rPr>
        <w:t>kardiyoverter</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defibrilatör</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implantasyonu</w:t>
      </w:r>
      <w:proofErr w:type="spellEnd"/>
      <w:r w:rsidRPr="009B362B">
        <w:rPr>
          <w:rFonts w:ascii="Calibri" w:eastAsia="Times New Roman" w:hAnsi="Calibri" w:cs="Calibri"/>
          <w:color w:val="1C283D"/>
          <w:lang w:eastAsia="tr-TR"/>
        </w:rPr>
        <w:t xml:space="preserve"> yapılmış olan sürücü/sürücü adaylarına kardiyoloji uzmanı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e) Hipertansiyonu olan ve </w:t>
      </w:r>
      <w:proofErr w:type="gramStart"/>
      <w:r w:rsidRPr="009B362B">
        <w:rPr>
          <w:rFonts w:ascii="Calibri" w:eastAsia="Times New Roman" w:hAnsi="Calibri" w:cs="Calibri"/>
          <w:color w:val="1C283D"/>
          <w:lang w:eastAsia="tr-TR"/>
        </w:rPr>
        <w:t>maksimal</w:t>
      </w:r>
      <w:proofErr w:type="gramEnd"/>
      <w:r w:rsidRPr="009B362B">
        <w:rPr>
          <w:rFonts w:ascii="Calibri" w:eastAsia="Times New Roman" w:hAnsi="Calibri" w:cs="Calibri"/>
          <w:color w:val="1C283D"/>
          <w:lang w:eastAsia="tr-TR"/>
        </w:rPr>
        <w:t xml:space="preserve"> tedaviye rağmen istirahat TA: 200/120 </w:t>
      </w:r>
      <w:proofErr w:type="spellStart"/>
      <w:r w:rsidRPr="009B362B">
        <w:rPr>
          <w:rFonts w:ascii="Calibri" w:eastAsia="Times New Roman" w:hAnsi="Calibri" w:cs="Calibri"/>
          <w:color w:val="1C283D"/>
          <w:lang w:eastAsia="tr-TR"/>
        </w:rPr>
        <w:t>mmHg</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nin</w:t>
      </w:r>
      <w:proofErr w:type="spellEnd"/>
      <w:r w:rsidRPr="009B362B">
        <w:rPr>
          <w:rFonts w:ascii="Calibri" w:eastAsia="Times New Roman" w:hAnsi="Calibri" w:cs="Calibri"/>
          <w:color w:val="1C283D"/>
          <w:lang w:eastAsia="tr-TR"/>
        </w:rPr>
        <w:t xml:space="preserve"> üzerinde olan sürücü/sürücü adaylarına ikinci grup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f) </w:t>
      </w:r>
      <w:proofErr w:type="spellStart"/>
      <w:r w:rsidRPr="009B362B">
        <w:rPr>
          <w:rFonts w:ascii="Calibri" w:eastAsia="Times New Roman" w:hAnsi="Calibri" w:cs="Calibri"/>
          <w:color w:val="1C283D"/>
          <w:lang w:eastAsia="tr-TR"/>
        </w:rPr>
        <w:t>Hipertrofik</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kardiyomiyopati</w:t>
      </w:r>
      <w:proofErr w:type="spellEnd"/>
      <w:r w:rsidRPr="009B362B">
        <w:rPr>
          <w:rFonts w:ascii="Calibri" w:eastAsia="Times New Roman" w:hAnsi="Calibri" w:cs="Calibri"/>
          <w:color w:val="1C283D"/>
          <w:lang w:eastAsia="tr-TR"/>
        </w:rPr>
        <w:t xml:space="preserve"> ve </w:t>
      </w:r>
      <w:proofErr w:type="spellStart"/>
      <w:r w:rsidRPr="009B362B">
        <w:rPr>
          <w:rFonts w:ascii="Calibri" w:eastAsia="Times New Roman" w:hAnsi="Calibri" w:cs="Calibri"/>
          <w:color w:val="1C283D"/>
          <w:lang w:eastAsia="tr-TR"/>
        </w:rPr>
        <w:t>dilate</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kardiyomiyopati</w:t>
      </w:r>
      <w:proofErr w:type="spellEnd"/>
      <w:r w:rsidRPr="009B362B">
        <w:rPr>
          <w:rFonts w:ascii="Calibri" w:eastAsia="Times New Roman" w:hAnsi="Calibri" w:cs="Calibri"/>
          <w:color w:val="1C283D"/>
          <w:lang w:eastAsia="tr-TR"/>
        </w:rPr>
        <w:t xml:space="preserve"> tanısı konmuş </w:t>
      </w:r>
      <w:proofErr w:type="spellStart"/>
      <w:r w:rsidRPr="009B362B">
        <w:rPr>
          <w:rFonts w:ascii="Calibri" w:eastAsia="Times New Roman" w:hAnsi="Calibri" w:cs="Calibri"/>
          <w:color w:val="1C283D"/>
          <w:lang w:eastAsia="tr-TR"/>
        </w:rPr>
        <w:t>semptomatik</w:t>
      </w:r>
      <w:proofErr w:type="spellEnd"/>
      <w:r w:rsidRPr="009B362B">
        <w:rPr>
          <w:rFonts w:ascii="Calibri" w:eastAsia="Times New Roman" w:hAnsi="Calibri" w:cs="Calibri"/>
          <w:color w:val="1C283D"/>
          <w:lang w:eastAsia="tr-TR"/>
        </w:rPr>
        <w:t xml:space="preserve"> olan sürücü/sürücü adaylarına kardiyoloji uzmanı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g) Kalp yetersizliği ve kapak hastalığı tanısı konan ve ağır </w:t>
      </w:r>
      <w:proofErr w:type="spellStart"/>
      <w:r w:rsidRPr="009B362B">
        <w:rPr>
          <w:rFonts w:ascii="Calibri" w:eastAsia="Times New Roman" w:hAnsi="Calibri" w:cs="Calibri"/>
          <w:color w:val="1C283D"/>
          <w:lang w:eastAsia="tr-TR"/>
        </w:rPr>
        <w:t>semptomatik</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NewYork</w:t>
      </w:r>
      <w:proofErr w:type="spellEnd"/>
      <w:r w:rsidRPr="009B362B">
        <w:rPr>
          <w:rFonts w:ascii="Calibri" w:eastAsia="Times New Roman" w:hAnsi="Calibri" w:cs="Calibri"/>
          <w:color w:val="1C283D"/>
          <w:lang w:eastAsia="tr-TR"/>
        </w:rPr>
        <w:t xml:space="preserve"> Kalp Cemiyeti Sınıf 3-4) olan sürücü/sürücü adaylarına kardiyoloji uzmanı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ğ) </w:t>
      </w:r>
      <w:proofErr w:type="spellStart"/>
      <w:r w:rsidRPr="009B362B">
        <w:rPr>
          <w:rFonts w:ascii="Calibri" w:eastAsia="Times New Roman" w:hAnsi="Calibri" w:cs="Calibri"/>
          <w:color w:val="1C283D"/>
          <w:lang w:eastAsia="tr-TR"/>
        </w:rPr>
        <w:t>Konjenital</w:t>
      </w:r>
      <w:proofErr w:type="spellEnd"/>
      <w:r w:rsidRPr="009B362B">
        <w:rPr>
          <w:rFonts w:ascii="Calibri" w:eastAsia="Times New Roman" w:hAnsi="Calibri" w:cs="Calibri"/>
          <w:color w:val="1C283D"/>
          <w:lang w:eastAsia="tr-TR"/>
        </w:rPr>
        <w:t xml:space="preserve"> kalp hastalığı tanısı konmuş olanlardan </w:t>
      </w:r>
      <w:proofErr w:type="gramStart"/>
      <w:r w:rsidRPr="009B362B">
        <w:rPr>
          <w:rFonts w:ascii="Calibri" w:eastAsia="Times New Roman" w:hAnsi="Calibri" w:cs="Calibri"/>
          <w:color w:val="1C283D"/>
          <w:lang w:eastAsia="tr-TR"/>
        </w:rPr>
        <w:t>kompleks</w:t>
      </w:r>
      <w:proofErr w:type="gramEnd"/>
      <w:r w:rsidRPr="009B362B">
        <w:rPr>
          <w:rFonts w:ascii="Calibri" w:eastAsia="Times New Roman" w:hAnsi="Calibri" w:cs="Calibri"/>
          <w:color w:val="1C283D"/>
          <w:lang w:eastAsia="tr-TR"/>
        </w:rPr>
        <w:t xml:space="preserve"> veya ciddi kardiyak problemi olanlara sürücü belgesi verilmez. Diğer </w:t>
      </w:r>
      <w:proofErr w:type="spellStart"/>
      <w:r w:rsidRPr="009B362B">
        <w:rPr>
          <w:rFonts w:ascii="Calibri" w:eastAsia="Times New Roman" w:hAnsi="Calibri" w:cs="Calibri"/>
          <w:color w:val="1C283D"/>
          <w:lang w:eastAsia="tr-TR"/>
        </w:rPr>
        <w:t>konjenital</w:t>
      </w:r>
      <w:proofErr w:type="spellEnd"/>
      <w:r w:rsidRPr="009B362B">
        <w:rPr>
          <w:rFonts w:ascii="Calibri" w:eastAsia="Times New Roman" w:hAnsi="Calibri" w:cs="Calibri"/>
          <w:color w:val="1C283D"/>
          <w:lang w:eastAsia="tr-TR"/>
        </w:rPr>
        <w:t xml:space="preserve"> hastalığı olanlar ve başarılı cerrahi onarım yapılmış olanlara belirli aralıklarla kontrolden geçmek kaydıyla kardiyoloji veya </w:t>
      </w:r>
      <w:proofErr w:type="spellStart"/>
      <w:r w:rsidRPr="009B362B">
        <w:rPr>
          <w:rFonts w:ascii="Calibri" w:eastAsia="Times New Roman" w:hAnsi="Calibri" w:cs="Calibri"/>
          <w:color w:val="1C283D"/>
          <w:lang w:eastAsia="tr-TR"/>
        </w:rPr>
        <w:t>kardiyovasküler</w:t>
      </w:r>
      <w:proofErr w:type="spellEnd"/>
      <w:r w:rsidRPr="009B362B">
        <w:rPr>
          <w:rFonts w:ascii="Calibri" w:eastAsia="Times New Roman" w:hAnsi="Calibri" w:cs="Calibri"/>
          <w:color w:val="1C283D"/>
          <w:lang w:eastAsia="tr-TR"/>
        </w:rPr>
        <w:t xml:space="preserve"> cerrahi uzmanı kanaatine  göre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(3) Organ yetmezliğinde;</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Hayati önemi haiz organlarında </w:t>
      </w:r>
      <w:proofErr w:type="spellStart"/>
      <w:r w:rsidRPr="009B362B">
        <w:rPr>
          <w:rFonts w:ascii="Calibri" w:eastAsia="Times New Roman" w:hAnsi="Calibri" w:cs="Calibri"/>
          <w:color w:val="1C283D"/>
          <w:lang w:eastAsia="tr-TR"/>
        </w:rPr>
        <w:t>dekompanse</w:t>
      </w:r>
      <w:proofErr w:type="spellEnd"/>
      <w:r w:rsidRPr="009B362B">
        <w:rPr>
          <w:rFonts w:ascii="Calibri" w:eastAsia="Times New Roman" w:hAnsi="Calibri" w:cs="Calibri"/>
          <w:color w:val="1C283D"/>
          <w:lang w:eastAsia="tr-TR"/>
        </w:rPr>
        <w:t xml:space="preserve"> yetmezliği olanlara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Büyük organ nakli geçirmiş olanlara veya kronik böbrek yetmezliği olup diyaliz tedavisi görenlere, ilgili uzmanın görüşü alınmak suretiyle sürücü belgesi verilir.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Sürücü adaylarında yapılacak laboratuvar testleri tabibin takdirine bağlıdır.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Kulak-burun-boğaz muayenesine ilişkin esaslar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7 – (</w:t>
      </w:r>
      <w:proofErr w:type="gramStart"/>
      <w:r w:rsidRPr="009B362B">
        <w:rPr>
          <w:rFonts w:ascii="Calibri" w:eastAsia="Times New Roman" w:hAnsi="Calibri" w:cs="Calibri"/>
          <w:b/>
          <w:bCs/>
          <w:color w:val="1C283D"/>
          <w:lang w:eastAsia="tr-TR"/>
        </w:rPr>
        <w:t>Değişik:RG</w:t>
      </w:r>
      <w:proofErr w:type="gramEnd"/>
      <w:r w:rsidRPr="009B362B">
        <w:rPr>
          <w:rFonts w:ascii="Calibri" w:eastAsia="Times New Roman" w:hAnsi="Calibri" w:cs="Calibri"/>
          <w:b/>
          <w:bCs/>
          <w:color w:val="1C283D"/>
          <w:lang w:eastAsia="tr-TR"/>
        </w:rPr>
        <w:t>-29/12/2015-29577)</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 </w:t>
      </w:r>
      <w:r w:rsidRPr="009B362B">
        <w:rPr>
          <w:rFonts w:ascii="Calibri" w:eastAsia="Times New Roman" w:hAnsi="Calibri" w:cs="Calibri"/>
          <w:color w:val="1C283D"/>
          <w:lang w:eastAsia="tr-TR"/>
        </w:rPr>
        <w:t xml:space="preserve">(1) İşitme ile ilgili olarak; tabip tarafından, işitmenin normal kabul edilmesi için kişinin gürültüsüz ortamda dudak okumasına </w:t>
      </w:r>
      <w:proofErr w:type="gramStart"/>
      <w:r w:rsidRPr="009B362B">
        <w:rPr>
          <w:rFonts w:ascii="Calibri" w:eastAsia="Times New Roman" w:hAnsi="Calibri" w:cs="Calibri"/>
          <w:color w:val="1C283D"/>
          <w:lang w:eastAsia="tr-TR"/>
        </w:rPr>
        <w:t>imkan</w:t>
      </w:r>
      <w:proofErr w:type="gramEnd"/>
      <w:r w:rsidRPr="009B362B">
        <w:rPr>
          <w:rFonts w:ascii="Calibri" w:eastAsia="Times New Roman" w:hAnsi="Calibri" w:cs="Calibri"/>
          <w:color w:val="1C283D"/>
          <w:lang w:eastAsia="tr-TR"/>
        </w:rPr>
        <w:t xml:space="preserve"> vermeyecek şekilde normal konuşma sesi veya güçlü fısıltı ile değerlendirmesi yapılır. İşitme kaybı şüphesi olması durumunda kişi uzman tabibe yönlendirilir.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İlgili uzman tabip tarafından gerek görülmesi halinde kişinin; Sağlık Bakanlığı veya Üniversitelere bağlı kurumlarda bir </w:t>
      </w:r>
      <w:proofErr w:type="spellStart"/>
      <w:r w:rsidRPr="009B362B">
        <w:rPr>
          <w:rFonts w:ascii="Calibri" w:eastAsia="Times New Roman" w:hAnsi="Calibri" w:cs="Calibri"/>
          <w:color w:val="1C283D"/>
          <w:lang w:eastAsia="tr-TR"/>
        </w:rPr>
        <w:t>odyolog</w:t>
      </w:r>
      <w:proofErr w:type="spellEnd"/>
      <w:r w:rsidRPr="009B362B">
        <w:rPr>
          <w:rFonts w:ascii="Calibri" w:eastAsia="Times New Roman" w:hAnsi="Calibri" w:cs="Calibri"/>
          <w:color w:val="1C283D"/>
          <w:lang w:eastAsia="tr-TR"/>
        </w:rPr>
        <w:t xml:space="preserve"> veya </w:t>
      </w:r>
      <w:proofErr w:type="spellStart"/>
      <w:r w:rsidRPr="009B362B">
        <w:rPr>
          <w:rFonts w:ascii="Calibri" w:eastAsia="Times New Roman" w:hAnsi="Calibri" w:cs="Calibri"/>
          <w:color w:val="1C283D"/>
          <w:lang w:eastAsia="tr-TR"/>
        </w:rPr>
        <w:t>odyometrist</w:t>
      </w:r>
      <w:proofErr w:type="spellEnd"/>
      <w:r w:rsidRPr="009B362B">
        <w:rPr>
          <w:rFonts w:ascii="Calibri" w:eastAsia="Times New Roman" w:hAnsi="Calibri" w:cs="Calibri"/>
          <w:color w:val="1C283D"/>
          <w:lang w:eastAsia="tr-TR"/>
        </w:rPr>
        <w:t xml:space="preserve"> tarafından saf ses ve konuşma </w:t>
      </w:r>
      <w:proofErr w:type="spellStart"/>
      <w:r w:rsidRPr="009B362B">
        <w:rPr>
          <w:rFonts w:ascii="Calibri" w:eastAsia="Times New Roman" w:hAnsi="Calibri" w:cs="Calibri"/>
          <w:color w:val="1C283D"/>
          <w:lang w:eastAsia="tr-TR"/>
        </w:rPr>
        <w:t>odyometrisi</w:t>
      </w:r>
      <w:proofErr w:type="spellEnd"/>
      <w:r w:rsidRPr="009B362B">
        <w:rPr>
          <w:rFonts w:ascii="Calibri" w:eastAsia="Times New Roman" w:hAnsi="Calibri" w:cs="Calibri"/>
          <w:color w:val="1C283D"/>
          <w:lang w:eastAsia="tr-TR"/>
        </w:rPr>
        <w:t xml:space="preserve"> yapılır. Saf ses ortalaması; 500, 1000 ve 2000 Hz frekanslarda elde edilen hava yolu işitme eşiklerinin aritmetik ortalaması ile her iki kulak için ayrı ayrı belirlenir. İşitme kaybı olanlarda gerektiğinde işitme cihazı ile işitme testi tekrar edilip işitme cihazlı eşikler belirlenir.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b) Birinci grup sürücü belgeleri için;</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 En az bir kulakta işitme </w:t>
      </w:r>
      <w:proofErr w:type="spellStart"/>
      <w:r w:rsidRPr="009B362B">
        <w:rPr>
          <w:rFonts w:ascii="Calibri" w:eastAsia="Times New Roman" w:hAnsi="Calibri" w:cs="Calibri"/>
          <w:color w:val="1C283D"/>
          <w:lang w:eastAsia="tr-TR"/>
        </w:rPr>
        <w:t>cihazsız</w:t>
      </w:r>
      <w:proofErr w:type="spellEnd"/>
      <w:r w:rsidRPr="009B362B">
        <w:rPr>
          <w:rFonts w:ascii="Calibri" w:eastAsia="Times New Roman" w:hAnsi="Calibri" w:cs="Calibri"/>
          <w:color w:val="1C283D"/>
          <w:lang w:eastAsia="tr-TR"/>
        </w:rPr>
        <w:t xml:space="preserve"> veya cihazlı saf ses ortalaması 35 </w:t>
      </w:r>
      <w:proofErr w:type="spellStart"/>
      <w:r w:rsidRPr="009B362B">
        <w:rPr>
          <w:rFonts w:ascii="Calibri" w:eastAsia="Times New Roman" w:hAnsi="Calibri" w:cs="Calibri"/>
          <w:color w:val="1C283D"/>
          <w:lang w:eastAsia="tr-TR"/>
        </w:rPr>
        <w:t>dB</w:t>
      </w:r>
      <w:proofErr w:type="spellEnd"/>
      <w:r w:rsidRPr="009B362B">
        <w:rPr>
          <w:rFonts w:ascii="Calibri" w:eastAsia="Times New Roman" w:hAnsi="Calibri" w:cs="Calibri"/>
          <w:color w:val="1C283D"/>
          <w:lang w:eastAsia="tr-TR"/>
        </w:rPr>
        <w:t xml:space="preserve"> veya daha iyi ise yeterli kabul edilir. Bu </w:t>
      </w:r>
      <w:proofErr w:type="gramStart"/>
      <w:r w:rsidRPr="009B362B">
        <w:rPr>
          <w:rFonts w:ascii="Calibri" w:eastAsia="Times New Roman" w:hAnsi="Calibri" w:cs="Calibri"/>
          <w:color w:val="1C283D"/>
          <w:lang w:eastAsia="tr-TR"/>
        </w:rPr>
        <w:t>kriteri</w:t>
      </w:r>
      <w:proofErr w:type="gramEnd"/>
      <w:r w:rsidRPr="009B362B">
        <w:rPr>
          <w:rFonts w:ascii="Calibri" w:eastAsia="Times New Roman" w:hAnsi="Calibri" w:cs="Calibri"/>
          <w:color w:val="1C283D"/>
          <w:lang w:eastAsia="tr-TR"/>
        </w:rPr>
        <w:t xml:space="preserve"> işitme cihazı ile  sağlayanların sağlık raporlarında işitme cihazı kullanma kodu belirtilir. İşitsel </w:t>
      </w:r>
      <w:proofErr w:type="spellStart"/>
      <w:r w:rsidRPr="009B362B">
        <w:rPr>
          <w:rFonts w:ascii="Calibri" w:eastAsia="Times New Roman" w:hAnsi="Calibri" w:cs="Calibri"/>
          <w:color w:val="1C283D"/>
          <w:lang w:eastAsia="tr-TR"/>
        </w:rPr>
        <w:t>implant</w:t>
      </w:r>
      <w:proofErr w:type="spellEnd"/>
      <w:r w:rsidRPr="009B362B">
        <w:rPr>
          <w:rFonts w:ascii="Calibri" w:eastAsia="Times New Roman" w:hAnsi="Calibri" w:cs="Calibri"/>
          <w:color w:val="1C283D"/>
          <w:lang w:eastAsia="tr-TR"/>
        </w:rPr>
        <w:t xml:space="preserve"> kullanan sürücü/sürücü adaylarına da bu </w:t>
      </w:r>
      <w:proofErr w:type="spellStart"/>
      <w:r w:rsidRPr="009B362B">
        <w:rPr>
          <w:rFonts w:ascii="Calibri" w:eastAsia="Times New Roman" w:hAnsi="Calibri" w:cs="Calibri"/>
          <w:color w:val="1C283D"/>
          <w:lang w:eastAsia="tr-TR"/>
        </w:rPr>
        <w:t>bendde</w:t>
      </w:r>
      <w:proofErr w:type="spellEnd"/>
      <w:r w:rsidRPr="009B362B">
        <w:rPr>
          <w:rFonts w:ascii="Calibri" w:eastAsia="Times New Roman" w:hAnsi="Calibri" w:cs="Calibri"/>
          <w:color w:val="1C283D"/>
          <w:lang w:eastAsia="tr-TR"/>
        </w:rPr>
        <w:t xml:space="preserve"> belirtilen şartları sağlamaları halinde birinci grup sürücü belgesi sınıfları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2) (1) numaralı alt bentte belirtilen </w:t>
      </w:r>
      <w:proofErr w:type="gramStart"/>
      <w:r w:rsidRPr="009B362B">
        <w:rPr>
          <w:rFonts w:ascii="Calibri" w:eastAsia="Times New Roman" w:hAnsi="Calibri" w:cs="Calibri"/>
          <w:color w:val="1C283D"/>
          <w:lang w:eastAsia="tr-TR"/>
        </w:rPr>
        <w:t>kriteri</w:t>
      </w:r>
      <w:proofErr w:type="gramEnd"/>
      <w:r w:rsidRPr="009B362B">
        <w:rPr>
          <w:rFonts w:ascii="Calibri" w:eastAsia="Times New Roman" w:hAnsi="Calibri" w:cs="Calibri"/>
          <w:color w:val="1C283D"/>
          <w:lang w:eastAsia="tr-TR"/>
        </w:rPr>
        <w:t xml:space="preserve"> sağlayamayanlar ve tam işitme-konuşma engelli olanlar aynı kategoride değerlendirilir. Bu kişilerin kullanacakları araçta kişinin görüş açısını artırmaya yönelik ayna tertibatı ve ek-2’ deki işaret kullanılmalıdır.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3) Bu bende göre sürücü belgesi verilebilen kişiler ambulans, resmi veya ticari araç kullanamazlar.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İkinci grup sürücü belgeleri için; her iki kulakta işitme </w:t>
      </w:r>
      <w:proofErr w:type="spellStart"/>
      <w:r w:rsidRPr="009B362B">
        <w:rPr>
          <w:rFonts w:ascii="Calibri" w:eastAsia="Times New Roman" w:hAnsi="Calibri" w:cs="Calibri"/>
          <w:color w:val="1C283D"/>
          <w:lang w:eastAsia="tr-TR"/>
        </w:rPr>
        <w:t>cihazsız</w:t>
      </w:r>
      <w:proofErr w:type="spellEnd"/>
      <w:r w:rsidRPr="009B362B">
        <w:rPr>
          <w:rFonts w:ascii="Calibri" w:eastAsia="Times New Roman" w:hAnsi="Calibri" w:cs="Calibri"/>
          <w:color w:val="1C283D"/>
          <w:lang w:eastAsia="tr-TR"/>
        </w:rPr>
        <w:t xml:space="preserve"> veya işitme cihazı ile saf ses ortalaması 35 </w:t>
      </w:r>
      <w:proofErr w:type="spellStart"/>
      <w:r w:rsidRPr="009B362B">
        <w:rPr>
          <w:rFonts w:ascii="Calibri" w:eastAsia="Times New Roman" w:hAnsi="Calibri" w:cs="Calibri"/>
          <w:color w:val="1C283D"/>
          <w:lang w:eastAsia="tr-TR"/>
        </w:rPr>
        <w:t>dB</w:t>
      </w:r>
      <w:proofErr w:type="spellEnd"/>
      <w:r w:rsidRPr="009B362B">
        <w:rPr>
          <w:rFonts w:ascii="Calibri" w:eastAsia="Times New Roman" w:hAnsi="Calibri" w:cs="Calibri"/>
          <w:color w:val="1C283D"/>
          <w:lang w:eastAsia="tr-TR"/>
        </w:rPr>
        <w:t xml:space="preserve"> veya daha iyi ise yeterli kabul edilir. Bu </w:t>
      </w:r>
      <w:proofErr w:type="gramStart"/>
      <w:r w:rsidRPr="009B362B">
        <w:rPr>
          <w:rFonts w:ascii="Calibri" w:eastAsia="Times New Roman" w:hAnsi="Calibri" w:cs="Calibri"/>
          <w:color w:val="1C283D"/>
          <w:lang w:eastAsia="tr-TR"/>
        </w:rPr>
        <w:t>kriteri</w:t>
      </w:r>
      <w:proofErr w:type="gramEnd"/>
      <w:r w:rsidRPr="009B362B">
        <w:rPr>
          <w:rFonts w:ascii="Calibri" w:eastAsia="Times New Roman" w:hAnsi="Calibri" w:cs="Calibri"/>
          <w:color w:val="1C283D"/>
          <w:lang w:eastAsia="tr-TR"/>
        </w:rPr>
        <w:t xml:space="preserve"> işitme cihazı ile sağlayanların sürücü belgelerine işitme cihazı kullanma kodu belirtilir. İşitsel </w:t>
      </w:r>
      <w:proofErr w:type="spellStart"/>
      <w:r w:rsidRPr="009B362B">
        <w:rPr>
          <w:rFonts w:ascii="Calibri" w:eastAsia="Times New Roman" w:hAnsi="Calibri" w:cs="Calibri"/>
          <w:color w:val="1C283D"/>
          <w:lang w:eastAsia="tr-TR"/>
        </w:rPr>
        <w:t>implant</w:t>
      </w:r>
      <w:proofErr w:type="spellEnd"/>
      <w:r w:rsidRPr="009B362B">
        <w:rPr>
          <w:rFonts w:ascii="Calibri" w:eastAsia="Times New Roman" w:hAnsi="Calibri" w:cs="Calibri"/>
          <w:color w:val="1C283D"/>
          <w:lang w:eastAsia="tr-TR"/>
        </w:rPr>
        <w:t xml:space="preserve"> kullanan sürücü/sürücü adaylarına bu </w:t>
      </w:r>
      <w:proofErr w:type="spellStart"/>
      <w:r w:rsidRPr="009B362B">
        <w:rPr>
          <w:rFonts w:ascii="Calibri" w:eastAsia="Times New Roman" w:hAnsi="Calibri" w:cs="Calibri"/>
          <w:color w:val="1C283D"/>
          <w:lang w:eastAsia="tr-TR"/>
        </w:rPr>
        <w:t>bendde</w:t>
      </w:r>
      <w:proofErr w:type="spellEnd"/>
      <w:r w:rsidRPr="009B362B">
        <w:rPr>
          <w:rFonts w:ascii="Calibri" w:eastAsia="Times New Roman" w:hAnsi="Calibri" w:cs="Calibri"/>
          <w:color w:val="1C283D"/>
          <w:lang w:eastAsia="tr-TR"/>
        </w:rPr>
        <w:t xml:space="preserve"> belirtilen şartları sağlamaları halinde ikinci grup sürücü belgesi sınıfları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İleri derecede ses kısıklığı, solunum bozukluğu ve ileri derecede konuşma bozukluğu olanlar ambulans, resmi veya ticari araç kullanamazlar, bu kişilere ikinci grup sürücü belgesi sınıfları verilemez.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(3) Kalıcı </w:t>
      </w:r>
      <w:proofErr w:type="spellStart"/>
      <w:r w:rsidRPr="009B362B">
        <w:rPr>
          <w:rFonts w:ascii="Calibri" w:eastAsia="Times New Roman" w:hAnsi="Calibri" w:cs="Calibri"/>
          <w:color w:val="1C283D"/>
          <w:lang w:eastAsia="tr-TR"/>
        </w:rPr>
        <w:t>trakeostoması</w:t>
      </w:r>
      <w:proofErr w:type="spellEnd"/>
      <w:r w:rsidRPr="009B362B">
        <w:rPr>
          <w:rFonts w:ascii="Calibri" w:eastAsia="Times New Roman" w:hAnsi="Calibri" w:cs="Calibri"/>
          <w:color w:val="1C283D"/>
          <w:lang w:eastAsia="tr-TR"/>
        </w:rPr>
        <w:t xml:space="preserve"> olanlara ambulans, resmi veya ticari amaçlı yolcu taşıyan araçları kullanmamak kaydıyla her iki gruptaki sürücü belgesi sınıfları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Günlük hayatı kısıtlayan denge problemleri ile ilgili;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Tedavi edilemeyen veya kontrol edilemeyen baş dönmesi rahatsızlığı olan kişilere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Sürücü/sürücü adaylarında baş dönmesine neden olabilecek hastalıklardan herhangi birinin teşhis edilmesi durumunda, sürücü belgesi alması için gereken medikal ve/veya cerrahi müdahalelerden en erken 2 ay sonra sağlık kurulu raporu düzenlenir. Bu raporda ikinci grup sürücü belgesi sınıflarından alıp alamayacağı ile ambulans, resmi veya ticari araç kullanıp kullanamayacağı belirtilir.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(5) </w:t>
      </w:r>
      <w:proofErr w:type="spellStart"/>
      <w:r w:rsidRPr="009B362B">
        <w:rPr>
          <w:rFonts w:ascii="Calibri" w:eastAsia="Times New Roman" w:hAnsi="Calibri" w:cs="Calibri"/>
          <w:color w:val="1C283D"/>
          <w:lang w:eastAsia="tr-TR"/>
        </w:rPr>
        <w:t>Obstrüktif</w:t>
      </w:r>
      <w:proofErr w:type="spellEnd"/>
      <w:r w:rsidRPr="009B362B">
        <w:rPr>
          <w:rFonts w:ascii="Calibri" w:eastAsia="Times New Roman" w:hAnsi="Calibri" w:cs="Calibri"/>
          <w:color w:val="1C283D"/>
          <w:lang w:eastAsia="tr-TR"/>
        </w:rPr>
        <w:t xml:space="preserve"> Uyku </w:t>
      </w:r>
      <w:proofErr w:type="spellStart"/>
      <w:r w:rsidRPr="009B362B">
        <w:rPr>
          <w:rFonts w:ascii="Calibri" w:eastAsia="Times New Roman" w:hAnsi="Calibri" w:cs="Calibri"/>
          <w:color w:val="1C283D"/>
          <w:lang w:eastAsia="tr-TR"/>
        </w:rPr>
        <w:t>Apnesi</w:t>
      </w:r>
      <w:proofErr w:type="spellEnd"/>
      <w:r w:rsidRPr="009B362B">
        <w:rPr>
          <w:rFonts w:ascii="Calibri" w:eastAsia="Times New Roman" w:hAnsi="Calibri" w:cs="Calibri"/>
          <w:color w:val="1C283D"/>
          <w:lang w:eastAsia="tr-TR"/>
        </w:rPr>
        <w:t xml:space="preserve"> Sendromu ile ilgili olarak;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Ağır derecede </w:t>
      </w:r>
      <w:proofErr w:type="spellStart"/>
      <w:r w:rsidRPr="009B362B">
        <w:rPr>
          <w:rFonts w:ascii="Calibri" w:eastAsia="Times New Roman" w:hAnsi="Calibri" w:cs="Calibri"/>
          <w:color w:val="1C283D"/>
          <w:lang w:eastAsia="tr-TR"/>
        </w:rPr>
        <w:t>apnesi</w:t>
      </w:r>
      <w:proofErr w:type="spellEnd"/>
      <w:r w:rsidRPr="009B362B">
        <w:rPr>
          <w:rFonts w:ascii="Calibri" w:eastAsia="Times New Roman" w:hAnsi="Calibri" w:cs="Calibri"/>
          <w:color w:val="1C283D"/>
          <w:lang w:eastAsia="tr-TR"/>
        </w:rPr>
        <w:t xml:space="preserve"> olanlar (AHI&gt;30/saat) veya orta derecede </w:t>
      </w:r>
      <w:proofErr w:type="spellStart"/>
      <w:r w:rsidRPr="009B362B">
        <w:rPr>
          <w:rFonts w:ascii="Calibri" w:eastAsia="Times New Roman" w:hAnsi="Calibri" w:cs="Calibri"/>
          <w:color w:val="1C283D"/>
          <w:lang w:eastAsia="tr-TR"/>
        </w:rPr>
        <w:t>apne</w:t>
      </w:r>
      <w:proofErr w:type="spellEnd"/>
      <w:r w:rsidRPr="009B362B">
        <w:rPr>
          <w:rFonts w:ascii="Calibri" w:eastAsia="Times New Roman" w:hAnsi="Calibri" w:cs="Calibri"/>
          <w:color w:val="1C283D"/>
          <w:lang w:eastAsia="tr-TR"/>
        </w:rPr>
        <w:t xml:space="preserve"> (15&lt;AHI&lt;30) ile birlikte gündüz uyuklama hali tespit edilenler tedavi görmeden sürücü belgesi alamazlar.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Uyku </w:t>
      </w:r>
      <w:proofErr w:type="spellStart"/>
      <w:r w:rsidRPr="009B362B">
        <w:rPr>
          <w:rFonts w:ascii="Calibri" w:eastAsia="Times New Roman" w:hAnsi="Calibri" w:cs="Calibri"/>
          <w:color w:val="1C283D"/>
          <w:lang w:eastAsia="tr-TR"/>
        </w:rPr>
        <w:t>apnesinin</w:t>
      </w:r>
      <w:proofErr w:type="spellEnd"/>
      <w:r w:rsidRPr="009B362B">
        <w:rPr>
          <w:rFonts w:ascii="Calibri" w:eastAsia="Times New Roman" w:hAnsi="Calibri" w:cs="Calibri"/>
          <w:color w:val="1C283D"/>
          <w:lang w:eastAsia="tr-TR"/>
        </w:rPr>
        <w:t xml:space="preserve"> kontrol altına alındığı  veya tedavi edildiği; en az bir uyku sertifikalı doktor (göğüs hastalıkları, psikiyatri, nöroloji, KBB uzmanı) ve bir KBB uzmanı olan üçlü heyet tarafından tespit edilen kişilere sürücü belgesi verilebilir. Hastalığın şiddeti, tedaviden alınan cevap, hasta PAP tedavisi uyumu gibi faktörler dikkate alınarak; ikinci grup sürücü belgesi sınıflarından alıp alamayacağı ile ambulans, resmi veya ticari araç kullanıp kullanamayacağı raporda belirtilir.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Vücut kitle endeksi (VKE) 33 ve üzerinde olan kişilerden </w:t>
      </w:r>
      <w:proofErr w:type="gramStart"/>
      <w:r w:rsidRPr="009B362B">
        <w:rPr>
          <w:rFonts w:ascii="Calibri" w:eastAsia="Times New Roman" w:hAnsi="Calibri" w:cs="Calibri"/>
          <w:color w:val="1C283D"/>
          <w:lang w:eastAsia="tr-TR"/>
        </w:rPr>
        <w:t>şikayetine</w:t>
      </w:r>
      <w:proofErr w:type="gramEnd"/>
      <w:r w:rsidRPr="009B362B">
        <w:rPr>
          <w:rFonts w:ascii="Calibri" w:eastAsia="Times New Roman" w:hAnsi="Calibri" w:cs="Calibri"/>
          <w:color w:val="1C283D"/>
          <w:lang w:eastAsia="tr-TR"/>
        </w:rPr>
        <w:t xml:space="preserve"> bakılmaksızın tüm gece </w:t>
      </w:r>
      <w:proofErr w:type="spellStart"/>
      <w:r w:rsidRPr="009B362B">
        <w:rPr>
          <w:rFonts w:ascii="Calibri" w:eastAsia="Times New Roman" w:hAnsi="Calibri" w:cs="Calibri"/>
          <w:color w:val="1C283D"/>
          <w:lang w:eastAsia="tr-TR"/>
        </w:rPr>
        <w:t>polisomnografi</w:t>
      </w:r>
      <w:proofErr w:type="spellEnd"/>
      <w:r w:rsidRPr="009B362B">
        <w:rPr>
          <w:rFonts w:ascii="Calibri" w:eastAsia="Times New Roman" w:hAnsi="Calibri" w:cs="Calibri"/>
          <w:color w:val="1C283D"/>
          <w:lang w:eastAsia="tr-TR"/>
        </w:rPr>
        <w:t xml:space="preserve"> testi istenir.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ç) Tanıklı </w:t>
      </w:r>
      <w:proofErr w:type="spellStart"/>
      <w:r w:rsidRPr="009B362B">
        <w:rPr>
          <w:rFonts w:ascii="Calibri" w:eastAsia="Times New Roman" w:hAnsi="Calibri" w:cs="Calibri"/>
          <w:color w:val="1C283D"/>
          <w:lang w:eastAsia="tr-TR"/>
        </w:rPr>
        <w:t>apnesi</w:t>
      </w:r>
      <w:proofErr w:type="spellEnd"/>
      <w:r w:rsidRPr="009B362B">
        <w:rPr>
          <w:rFonts w:ascii="Calibri" w:eastAsia="Times New Roman" w:hAnsi="Calibri" w:cs="Calibri"/>
          <w:color w:val="1C283D"/>
          <w:lang w:eastAsia="tr-TR"/>
        </w:rPr>
        <w:t xml:space="preserve"> ve gündüz uyuklama hali olan kişilerden vücut kitle endeksine bakılmaksızın tüm gece </w:t>
      </w:r>
      <w:proofErr w:type="spellStart"/>
      <w:r w:rsidRPr="009B362B">
        <w:rPr>
          <w:rFonts w:ascii="Calibri" w:eastAsia="Times New Roman" w:hAnsi="Calibri" w:cs="Calibri"/>
          <w:color w:val="1C283D"/>
          <w:lang w:eastAsia="tr-TR"/>
        </w:rPr>
        <w:t>polisomnografi</w:t>
      </w:r>
      <w:proofErr w:type="spellEnd"/>
      <w:r w:rsidRPr="009B362B">
        <w:rPr>
          <w:rFonts w:ascii="Calibri" w:eastAsia="Times New Roman" w:hAnsi="Calibri" w:cs="Calibri"/>
          <w:color w:val="1C283D"/>
          <w:lang w:eastAsia="tr-TR"/>
        </w:rPr>
        <w:t xml:space="preserve"> testi istenir.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(6) </w:t>
      </w:r>
      <w:proofErr w:type="spellStart"/>
      <w:r w:rsidRPr="009B362B">
        <w:rPr>
          <w:rFonts w:ascii="Calibri" w:eastAsia="Times New Roman" w:hAnsi="Calibri" w:cs="Calibri"/>
          <w:color w:val="1C283D"/>
          <w:lang w:eastAsia="tr-TR"/>
        </w:rPr>
        <w:t>Malign</w:t>
      </w:r>
      <w:proofErr w:type="spellEnd"/>
      <w:r w:rsidRPr="009B362B">
        <w:rPr>
          <w:rFonts w:ascii="Calibri" w:eastAsia="Times New Roman" w:hAnsi="Calibri" w:cs="Calibri"/>
          <w:color w:val="1C283D"/>
          <w:lang w:eastAsia="tr-TR"/>
        </w:rPr>
        <w:t xml:space="preserve"> (Kötü huylu) tümörler ile ilgili olarak;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w:t>
      </w:r>
      <w:proofErr w:type="spellStart"/>
      <w:r w:rsidRPr="009B362B">
        <w:rPr>
          <w:rFonts w:ascii="Calibri" w:eastAsia="Times New Roman" w:hAnsi="Calibri" w:cs="Calibri"/>
          <w:color w:val="1C283D"/>
          <w:lang w:eastAsia="tr-TR"/>
        </w:rPr>
        <w:t>Malign</w:t>
      </w:r>
      <w:proofErr w:type="spellEnd"/>
      <w:r w:rsidRPr="009B362B">
        <w:rPr>
          <w:rFonts w:ascii="Calibri" w:eastAsia="Times New Roman" w:hAnsi="Calibri" w:cs="Calibri"/>
          <w:color w:val="1C283D"/>
          <w:lang w:eastAsia="tr-TR"/>
        </w:rPr>
        <w:t xml:space="preserve"> hastalığı ve santral sinir sistemi metastazı olanlar ile </w:t>
      </w:r>
      <w:proofErr w:type="spellStart"/>
      <w:r w:rsidRPr="009B362B">
        <w:rPr>
          <w:rFonts w:ascii="Calibri" w:eastAsia="Times New Roman" w:hAnsi="Calibri" w:cs="Calibri"/>
          <w:color w:val="1C283D"/>
          <w:lang w:eastAsia="tr-TR"/>
        </w:rPr>
        <w:t>malign</w:t>
      </w:r>
      <w:proofErr w:type="spellEnd"/>
      <w:r w:rsidRPr="009B362B">
        <w:rPr>
          <w:rFonts w:ascii="Calibri" w:eastAsia="Times New Roman" w:hAnsi="Calibri" w:cs="Calibri"/>
          <w:color w:val="1C283D"/>
          <w:lang w:eastAsia="tr-TR"/>
        </w:rPr>
        <w:t xml:space="preserve"> hastalığın kontrol dışına çıkması nedeniyle genel durum bozukluğu ve düşkünlüğü olan kişilere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Kas iskelet sistemi muayenesine ilişkin esaslar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 xml:space="preserve">MADDE 8 – (Başlığı ile birlikte </w:t>
      </w:r>
      <w:proofErr w:type="gramStart"/>
      <w:r w:rsidRPr="009B362B">
        <w:rPr>
          <w:rFonts w:ascii="Calibri" w:eastAsia="Times New Roman" w:hAnsi="Calibri" w:cs="Calibri"/>
          <w:b/>
          <w:bCs/>
          <w:color w:val="1C283D"/>
          <w:lang w:eastAsia="tr-TR"/>
        </w:rPr>
        <w:t>Değişik:RG</w:t>
      </w:r>
      <w:proofErr w:type="gramEnd"/>
      <w:r w:rsidRPr="009B362B">
        <w:rPr>
          <w:rFonts w:ascii="Calibri" w:eastAsia="Times New Roman" w:hAnsi="Calibri" w:cs="Calibri"/>
          <w:b/>
          <w:bCs/>
          <w:color w:val="1C283D"/>
          <w:lang w:eastAsia="tr-TR"/>
        </w:rPr>
        <w:t>-29/12/2015-29577)</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 Eklem hareketlerinden;</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w:t>
      </w:r>
      <w:proofErr w:type="spellStart"/>
      <w:r w:rsidRPr="009B362B">
        <w:rPr>
          <w:rFonts w:ascii="Calibri" w:eastAsia="Times New Roman" w:hAnsi="Calibri" w:cs="Calibri"/>
          <w:color w:val="1C283D"/>
          <w:lang w:eastAsia="tr-TR"/>
        </w:rPr>
        <w:t>Vertebra</w:t>
      </w:r>
      <w:proofErr w:type="spellEnd"/>
      <w:r w:rsidRPr="009B362B">
        <w:rPr>
          <w:rFonts w:ascii="Calibri" w:eastAsia="Times New Roman" w:hAnsi="Calibri" w:cs="Calibri"/>
          <w:color w:val="1C283D"/>
          <w:lang w:eastAsia="tr-TR"/>
        </w:rPr>
        <w:t xml:space="preserve"> (boyun ve bel) hareketleri, kişinin baş ve boynunu arkaya döndürmesini ve bakmasını %50’den fazla engelleyen boyun </w:t>
      </w:r>
      <w:proofErr w:type="spellStart"/>
      <w:r w:rsidRPr="009B362B">
        <w:rPr>
          <w:rFonts w:ascii="Calibri" w:eastAsia="Times New Roman" w:hAnsi="Calibri" w:cs="Calibri"/>
          <w:color w:val="1C283D"/>
          <w:lang w:eastAsia="tr-TR"/>
        </w:rPr>
        <w:t>vertebra</w:t>
      </w:r>
      <w:proofErr w:type="spellEnd"/>
      <w:r w:rsidRPr="009B362B">
        <w:rPr>
          <w:rFonts w:ascii="Calibri" w:eastAsia="Times New Roman" w:hAnsi="Calibri" w:cs="Calibri"/>
          <w:color w:val="1C283D"/>
          <w:lang w:eastAsia="tr-TR"/>
        </w:rPr>
        <w:t xml:space="preserve"> ve boyun bölgesi hastalıklarında sürücü belgesi verilmez. </w:t>
      </w:r>
      <w:proofErr w:type="spellStart"/>
      <w:r w:rsidRPr="009B362B">
        <w:rPr>
          <w:rFonts w:ascii="Calibri" w:eastAsia="Times New Roman" w:hAnsi="Calibri" w:cs="Calibri"/>
          <w:color w:val="1C283D"/>
          <w:lang w:eastAsia="tr-TR"/>
        </w:rPr>
        <w:t>Lumbal</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vertebra</w:t>
      </w:r>
      <w:proofErr w:type="spellEnd"/>
      <w:r w:rsidRPr="009B362B">
        <w:rPr>
          <w:rFonts w:ascii="Calibri" w:eastAsia="Times New Roman" w:hAnsi="Calibri" w:cs="Calibri"/>
          <w:color w:val="1C283D"/>
          <w:lang w:eastAsia="tr-TR"/>
        </w:rPr>
        <w:t xml:space="preserve"> eğilme ve dönme hareketlerini %75’den fazla engelleyen durumlarda da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Diğer eklem hareketleri, her iki omuz ve/veya dirsek </w:t>
      </w:r>
      <w:proofErr w:type="spellStart"/>
      <w:r w:rsidRPr="009B362B">
        <w:rPr>
          <w:rFonts w:ascii="Calibri" w:eastAsia="Times New Roman" w:hAnsi="Calibri" w:cs="Calibri"/>
          <w:color w:val="1C283D"/>
          <w:lang w:eastAsia="tr-TR"/>
        </w:rPr>
        <w:t>artrodezinde</w:t>
      </w:r>
      <w:proofErr w:type="spellEnd"/>
      <w:r w:rsidRPr="009B362B">
        <w:rPr>
          <w:rFonts w:ascii="Calibri" w:eastAsia="Times New Roman" w:hAnsi="Calibri" w:cs="Calibri"/>
          <w:color w:val="1C283D"/>
          <w:lang w:eastAsia="tr-TR"/>
        </w:rPr>
        <w:t xml:space="preserve"> veya fonksiyonel olmayan ankilozlarında sürücü belgesi verilmez. Simetriği sağlam olan tek büyük eklem ankiloz veya </w:t>
      </w:r>
      <w:proofErr w:type="spellStart"/>
      <w:r w:rsidRPr="009B362B">
        <w:rPr>
          <w:rFonts w:ascii="Calibri" w:eastAsia="Times New Roman" w:hAnsi="Calibri" w:cs="Calibri"/>
          <w:color w:val="1C283D"/>
          <w:lang w:eastAsia="tr-TR"/>
        </w:rPr>
        <w:t>atrodezinde</w:t>
      </w:r>
      <w:proofErr w:type="spellEnd"/>
      <w:r w:rsidRPr="009B362B">
        <w:rPr>
          <w:rFonts w:ascii="Calibri" w:eastAsia="Times New Roman" w:hAnsi="Calibri" w:cs="Calibri"/>
          <w:color w:val="1C283D"/>
          <w:lang w:eastAsia="tr-TR"/>
        </w:rPr>
        <w:t xml:space="preserve">,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ve/veya fizik tedavi rehabilitasyon uzmanının raporu ile birinci grup sürücü belgesi sınıfları verilebilir. Ancak bu belgelerle iki tekerlekli motorlu araçlar kullanılamaz.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 xml:space="preserve">c) El eklemleri, her iki elin baş ve işaret parmaklarının hareketlerinin % 75’ten fazla kaybında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ve/veya fizik tedavi rehabilitasyon uzmanı raporu ile birinci grup sürücü belgesi sınıfları verilebilir. Ancak bu belgelerle iki tekerlekli motorlu araçlar kullanılamaz. Bundan daha az hareket sınırlılığı yapan el parmaklarında fonksiyonel durumdaki ankiloz ve </w:t>
      </w:r>
      <w:proofErr w:type="spellStart"/>
      <w:r w:rsidRPr="009B362B">
        <w:rPr>
          <w:rFonts w:ascii="Calibri" w:eastAsia="Times New Roman" w:hAnsi="Calibri" w:cs="Calibri"/>
          <w:color w:val="1C283D"/>
          <w:lang w:eastAsia="tr-TR"/>
        </w:rPr>
        <w:t>artrodezlerde</w:t>
      </w:r>
      <w:proofErr w:type="spellEnd"/>
      <w:r w:rsidRPr="009B362B">
        <w:rPr>
          <w:rFonts w:ascii="Calibri" w:eastAsia="Times New Roman" w:hAnsi="Calibri" w:cs="Calibri"/>
          <w:color w:val="1C283D"/>
          <w:lang w:eastAsia="tr-TR"/>
        </w:rPr>
        <w:t xml:space="preserve"> ortopedi uzmanı ve/veya fizik tedavi ve </w:t>
      </w:r>
      <w:proofErr w:type="gramStart"/>
      <w:r w:rsidRPr="009B362B">
        <w:rPr>
          <w:rFonts w:ascii="Calibri" w:eastAsia="Times New Roman" w:hAnsi="Calibri" w:cs="Calibri"/>
          <w:color w:val="1C283D"/>
          <w:lang w:eastAsia="tr-TR"/>
        </w:rPr>
        <w:t>rehabilitasyon</w:t>
      </w:r>
      <w:proofErr w:type="gramEnd"/>
      <w:r w:rsidRPr="009B362B">
        <w:rPr>
          <w:rFonts w:ascii="Calibri" w:eastAsia="Times New Roman" w:hAnsi="Calibri" w:cs="Calibri"/>
          <w:color w:val="1C283D"/>
          <w:lang w:eastAsia="tr-TR"/>
        </w:rPr>
        <w:t xml:space="preserve"> uzmanının raporu ile birinci grup sürücü belgesi sınıfları verilebilir. Bir eldeki baş ve işaret parmağı dışındaki iki parmaktaki ankilozlarda ikinci grup sürücü belgesi sınıfları verilemez.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(2) </w:t>
      </w:r>
      <w:proofErr w:type="spellStart"/>
      <w:r w:rsidRPr="009B362B">
        <w:rPr>
          <w:rFonts w:ascii="Calibri" w:eastAsia="Times New Roman" w:hAnsi="Calibri" w:cs="Calibri"/>
          <w:color w:val="1C283D"/>
          <w:lang w:eastAsia="tr-TR"/>
        </w:rPr>
        <w:t>Ekstremite</w:t>
      </w:r>
      <w:proofErr w:type="spellEnd"/>
      <w:r w:rsidRPr="009B362B">
        <w:rPr>
          <w:rFonts w:ascii="Calibri" w:eastAsia="Times New Roman" w:hAnsi="Calibri" w:cs="Calibri"/>
          <w:color w:val="1C283D"/>
          <w:lang w:eastAsia="tr-TR"/>
        </w:rPr>
        <w:t xml:space="preserve"> noksanlığında;</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Bir elin başparmak veya başparmak dışında iki parmak noksanlığı veya noksan sayılacak şekilde fonksiyon kaybı olanlarda, ortopedi uzmanının ve/veya fizik tedavi ve </w:t>
      </w:r>
      <w:proofErr w:type="gramStart"/>
      <w:r w:rsidRPr="009B362B">
        <w:rPr>
          <w:rFonts w:ascii="Calibri" w:eastAsia="Times New Roman" w:hAnsi="Calibri" w:cs="Calibri"/>
          <w:color w:val="1C283D"/>
          <w:lang w:eastAsia="tr-TR"/>
        </w:rPr>
        <w:t>rehabilitasyon</w:t>
      </w:r>
      <w:proofErr w:type="gramEnd"/>
      <w:r w:rsidRPr="009B362B">
        <w:rPr>
          <w:rFonts w:ascii="Calibri" w:eastAsia="Times New Roman" w:hAnsi="Calibri" w:cs="Calibri"/>
          <w:color w:val="1C283D"/>
          <w:lang w:eastAsia="tr-TR"/>
        </w:rPr>
        <w:t xml:space="preserve"> uzmanının görüşleri doğrultusunda birinci grup sürücü belgesi sınıfları verilebilir.  Her iki el başparmak noksanlığında ve/veya ileri derece fonksiyon kaybı olanlara sadece F sınıfı sürücü belgesi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Üst </w:t>
      </w:r>
      <w:proofErr w:type="spellStart"/>
      <w:r w:rsidRPr="009B362B">
        <w:rPr>
          <w:rFonts w:ascii="Calibri" w:eastAsia="Times New Roman" w:hAnsi="Calibri" w:cs="Calibri"/>
          <w:color w:val="1C283D"/>
          <w:lang w:eastAsia="tr-TR"/>
        </w:rPr>
        <w:t>ekstremitenin</w:t>
      </w:r>
      <w:proofErr w:type="spellEnd"/>
      <w:r w:rsidRPr="009B362B">
        <w:rPr>
          <w:rFonts w:ascii="Calibri" w:eastAsia="Times New Roman" w:hAnsi="Calibri" w:cs="Calibri"/>
          <w:color w:val="1C283D"/>
          <w:lang w:eastAsia="tr-TR"/>
        </w:rPr>
        <w:t xml:space="preserve"> dışında </w:t>
      </w:r>
      <w:proofErr w:type="spellStart"/>
      <w:r w:rsidRPr="009B362B">
        <w:rPr>
          <w:rFonts w:ascii="Calibri" w:eastAsia="Times New Roman" w:hAnsi="Calibri" w:cs="Calibri"/>
          <w:color w:val="1C283D"/>
          <w:lang w:eastAsia="tr-TR"/>
        </w:rPr>
        <w:t>ekstremite</w:t>
      </w:r>
      <w:proofErr w:type="spellEnd"/>
      <w:r w:rsidRPr="009B362B">
        <w:rPr>
          <w:rFonts w:ascii="Calibri" w:eastAsia="Times New Roman" w:hAnsi="Calibri" w:cs="Calibri"/>
          <w:color w:val="1C283D"/>
          <w:lang w:eastAsia="tr-TR"/>
        </w:rPr>
        <w:t xml:space="preserve"> noksanlığının (doğuştan veya sonradan) olması halinde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ve/veya fizik tedavi ve rehabilitasyon uzmanının raporu uyarınca birinci grup sürücü belgesi sınıfları verilir. Üst </w:t>
      </w:r>
      <w:proofErr w:type="spellStart"/>
      <w:r w:rsidRPr="009B362B">
        <w:rPr>
          <w:rFonts w:ascii="Calibri" w:eastAsia="Times New Roman" w:hAnsi="Calibri" w:cs="Calibri"/>
          <w:color w:val="1C283D"/>
          <w:lang w:eastAsia="tr-TR"/>
        </w:rPr>
        <w:t>ekstremitenin</w:t>
      </w:r>
      <w:proofErr w:type="spellEnd"/>
      <w:r w:rsidRPr="009B362B">
        <w:rPr>
          <w:rFonts w:ascii="Calibri" w:eastAsia="Times New Roman" w:hAnsi="Calibri" w:cs="Calibri"/>
          <w:color w:val="1C283D"/>
          <w:lang w:eastAsia="tr-TR"/>
        </w:rPr>
        <w:t xml:space="preserve"> tek taraflı noksanlığında da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ve/veya fizik tedavi rehabilitasyon uzmanının kanaatiyle, birinci grup sürücü belgesi sınıfları verilebilir. Ancak bu bentte belirtilen sürücü belgesi sınıfları ile iki tekerlekli motorlu araçlar kullanılamaz.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c) Alt </w:t>
      </w:r>
      <w:proofErr w:type="spellStart"/>
      <w:r w:rsidRPr="009B362B">
        <w:rPr>
          <w:rFonts w:ascii="Calibri" w:eastAsia="Times New Roman" w:hAnsi="Calibri" w:cs="Calibri"/>
          <w:color w:val="1C283D"/>
          <w:lang w:eastAsia="tr-TR"/>
        </w:rPr>
        <w:t>ekstremite</w:t>
      </w:r>
      <w:proofErr w:type="spellEnd"/>
      <w:r w:rsidRPr="009B362B">
        <w:rPr>
          <w:rFonts w:ascii="Calibri" w:eastAsia="Times New Roman" w:hAnsi="Calibri" w:cs="Calibri"/>
          <w:color w:val="1C283D"/>
          <w:lang w:eastAsia="tr-TR"/>
        </w:rPr>
        <w:t xml:space="preserve"> diz altı </w:t>
      </w:r>
      <w:proofErr w:type="spellStart"/>
      <w:r w:rsidRPr="009B362B">
        <w:rPr>
          <w:rFonts w:ascii="Calibri" w:eastAsia="Times New Roman" w:hAnsi="Calibri" w:cs="Calibri"/>
          <w:color w:val="1C283D"/>
          <w:lang w:eastAsia="tr-TR"/>
        </w:rPr>
        <w:t>amputasyonlarında</w:t>
      </w:r>
      <w:proofErr w:type="spellEnd"/>
      <w:r w:rsidRPr="009B362B">
        <w:rPr>
          <w:rFonts w:ascii="Calibri" w:eastAsia="Times New Roman" w:hAnsi="Calibri" w:cs="Calibri"/>
          <w:color w:val="1C283D"/>
          <w:lang w:eastAsia="tr-TR"/>
        </w:rPr>
        <w:t xml:space="preserve"> protezle fonksiyon kazananlar ile protezle fonksiyon uyumu iyi olmayanlardan, özel tertibatlı araç kullanabilecek durumda olanlara ortopedi ve/veya fizik tedavi ve </w:t>
      </w:r>
      <w:proofErr w:type="gramStart"/>
      <w:r w:rsidRPr="009B362B">
        <w:rPr>
          <w:rFonts w:ascii="Calibri" w:eastAsia="Times New Roman" w:hAnsi="Calibri" w:cs="Calibri"/>
          <w:color w:val="1C283D"/>
          <w:lang w:eastAsia="tr-TR"/>
        </w:rPr>
        <w:t>rehabilitasyon</w:t>
      </w:r>
      <w:proofErr w:type="gramEnd"/>
      <w:r w:rsidRPr="009B362B">
        <w:rPr>
          <w:rFonts w:ascii="Calibri" w:eastAsia="Times New Roman" w:hAnsi="Calibri" w:cs="Calibri"/>
          <w:color w:val="1C283D"/>
          <w:lang w:eastAsia="tr-TR"/>
        </w:rPr>
        <w:t xml:space="preserve"> uzmanı kanaatine göre birinci grup sürücü belgesi sınıfları verilir. Bunun dışındaki alt </w:t>
      </w:r>
      <w:proofErr w:type="spellStart"/>
      <w:r w:rsidRPr="009B362B">
        <w:rPr>
          <w:rFonts w:ascii="Calibri" w:eastAsia="Times New Roman" w:hAnsi="Calibri" w:cs="Calibri"/>
          <w:color w:val="1C283D"/>
          <w:lang w:eastAsia="tr-TR"/>
        </w:rPr>
        <w:t>ekstremite</w:t>
      </w:r>
      <w:proofErr w:type="spellEnd"/>
      <w:r w:rsidRPr="009B362B">
        <w:rPr>
          <w:rFonts w:ascii="Calibri" w:eastAsia="Times New Roman" w:hAnsi="Calibri" w:cs="Calibri"/>
          <w:color w:val="1C283D"/>
          <w:lang w:eastAsia="tr-TR"/>
        </w:rPr>
        <w:t xml:space="preserve"> noksanlık veya </w:t>
      </w:r>
      <w:proofErr w:type="spellStart"/>
      <w:r w:rsidRPr="009B362B">
        <w:rPr>
          <w:rFonts w:ascii="Calibri" w:eastAsia="Times New Roman" w:hAnsi="Calibri" w:cs="Calibri"/>
          <w:color w:val="1C283D"/>
          <w:lang w:eastAsia="tr-TR"/>
        </w:rPr>
        <w:t>amputasyonlarında</w:t>
      </w:r>
      <w:proofErr w:type="spellEnd"/>
      <w:r w:rsidRPr="009B362B">
        <w:rPr>
          <w:rFonts w:ascii="Calibri" w:eastAsia="Times New Roman" w:hAnsi="Calibri" w:cs="Calibri"/>
          <w:color w:val="1C283D"/>
          <w:lang w:eastAsia="tr-TR"/>
        </w:rPr>
        <w:t xml:space="preserve">,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uzmanı ve/veya fizik tedavi ve rehabilitasyon uzmanı kanaatine göre birinci grup sürücü belgesi sınıfları verilir. Ancak bu bentte belirtilen sürücü belgesi sınıfları ile iki tekerlekli motorlu araçlar kullanılamaz.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(3) Kas, </w:t>
      </w:r>
      <w:proofErr w:type="spellStart"/>
      <w:r w:rsidRPr="009B362B">
        <w:rPr>
          <w:rFonts w:ascii="Calibri" w:eastAsia="Times New Roman" w:hAnsi="Calibri" w:cs="Calibri"/>
          <w:color w:val="1C283D"/>
          <w:lang w:eastAsia="tr-TR"/>
        </w:rPr>
        <w:t>tendon</w:t>
      </w:r>
      <w:proofErr w:type="spellEnd"/>
      <w:r w:rsidRPr="009B362B">
        <w:rPr>
          <w:rFonts w:ascii="Calibri" w:eastAsia="Times New Roman" w:hAnsi="Calibri" w:cs="Calibri"/>
          <w:color w:val="1C283D"/>
          <w:lang w:eastAsia="tr-TR"/>
        </w:rPr>
        <w:t xml:space="preserve"> ve bağ lezyonlarının kalça, diz ve ayak bileği eklemlerini veya bu eklemleri oluşturan kemik hareketlerini % 50’den az bozduğu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veya fizik tedavi ve rehabilitasyon uzmanınca belirlenenlere birinci grup sürücü belgesi sınıfları verilir. Ancak bu bentte belirtilen sürücü belgeleri ile iki tekerlekli motorlu araçlar kullanılamaz. Bunun dışındaki durumlarda, ortopedi ve </w:t>
      </w:r>
      <w:proofErr w:type="gramStart"/>
      <w:r w:rsidRPr="009B362B">
        <w:rPr>
          <w:rFonts w:ascii="Calibri" w:eastAsia="Times New Roman" w:hAnsi="Calibri" w:cs="Calibri"/>
          <w:color w:val="1C283D"/>
          <w:lang w:eastAsia="tr-TR"/>
        </w:rPr>
        <w:t>travmatoloji</w:t>
      </w:r>
      <w:proofErr w:type="gramEnd"/>
      <w:r w:rsidRPr="009B362B">
        <w:rPr>
          <w:rFonts w:ascii="Calibri" w:eastAsia="Times New Roman" w:hAnsi="Calibri" w:cs="Calibri"/>
          <w:color w:val="1C283D"/>
          <w:lang w:eastAsia="tr-TR"/>
        </w:rPr>
        <w:t xml:space="preserve"> ve/veya fizik tedavi ve rehabilitasyon uzmanının vereceği rapora göre işlem yapılır.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Sürücü/sürücü adayının sağlık şartları nedeniyle araç kullanması belirli şartlara (</w:t>
      </w:r>
      <w:proofErr w:type="spellStart"/>
      <w:r w:rsidRPr="009B362B">
        <w:rPr>
          <w:rFonts w:ascii="Calibri" w:eastAsia="Times New Roman" w:hAnsi="Calibri" w:cs="Calibri"/>
          <w:color w:val="1C283D"/>
          <w:lang w:eastAsia="tr-TR"/>
        </w:rPr>
        <w:t>ortez</w:t>
      </w:r>
      <w:proofErr w:type="spellEnd"/>
      <w:r w:rsidRPr="009B362B">
        <w:rPr>
          <w:rFonts w:ascii="Calibri" w:eastAsia="Times New Roman" w:hAnsi="Calibri" w:cs="Calibri"/>
          <w:color w:val="1C283D"/>
          <w:lang w:eastAsia="tr-TR"/>
        </w:rPr>
        <w:t>-</w:t>
      </w:r>
      <w:proofErr w:type="gramStart"/>
      <w:r w:rsidRPr="009B362B">
        <w:rPr>
          <w:rFonts w:ascii="Calibri" w:eastAsia="Times New Roman" w:hAnsi="Calibri" w:cs="Calibri"/>
          <w:color w:val="1C283D"/>
          <w:lang w:eastAsia="tr-TR"/>
        </w:rPr>
        <w:t>protez</w:t>
      </w:r>
      <w:proofErr w:type="gramEnd"/>
      <w:r w:rsidRPr="009B362B">
        <w:rPr>
          <w:rFonts w:ascii="Calibri" w:eastAsia="Times New Roman" w:hAnsi="Calibri" w:cs="Calibri"/>
          <w:color w:val="1C283D"/>
          <w:lang w:eastAsia="tr-TR"/>
        </w:rPr>
        <w:t>)  bağlanmış ise tanı, gerekli ise kontrolün süresi, sürücü belgesi sınıfı ve özel tertibatlı araç kullanabileceği belirtilerek kod yazılmadan 4 üncü maddenin sekizinci fıkrası kapsamında oluşturulan komisyona sevk edilir.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Ruh ve sinir hastalıkları muayenesine ilişkin esaslar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9 –</w:t>
      </w:r>
      <w:r w:rsidRPr="009B362B">
        <w:rPr>
          <w:rFonts w:ascii="Calibri" w:eastAsia="Times New Roman" w:hAnsi="Calibri" w:cs="Calibri"/>
          <w:color w:val="1C283D"/>
          <w:lang w:eastAsia="tr-TR"/>
        </w:rPr>
        <w:t> </w:t>
      </w:r>
      <w:r w:rsidRPr="009B362B">
        <w:rPr>
          <w:rFonts w:ascii="Calibri" w:eastAsia="Times New Roman" w:hAnsi="Calibri" w:cs="Calibri"/>
          <w:b/>
          <w:bCs/>
          <w:color w:val="1C283D"/>
          <w:lang w:eastAsia="tr-TR"/>
        </w:rPr>
        <w:t>(</w:t>
      </w:r>
      <w:proofErr w:type="gramStart"/>
      <w:r w:rsidRPr="009B362B">
        <w:rPr>
          <w:rFonts w:ascii="Calibri" w:eastAsia="Times New Roman" w:hAnsi="Calibri" w:cs="Calibri"/>
          <w:b/>
          <w:bCs/>
          <w:color w:val="1C283D"/>
          <w:lang w:eastAsia="tr-TR"/>
        </w:rPr>
        <w:t>Değişik:RG</w:t>
      </w:r>
      <w:proofErr w:type="gramEnd"/>
      <w:r w:rsidRPr="009B362B">
        <w:rPr>
          <w:rFonts w:ascii="Calibri" w:eastAsia="Times New Roman" w:hAnsi="Calibri" w:cs="Calibri"/>
          <w:b/>
          <w:bCs/>
          <w:color w:val="1C283D"/>
          <w:lang w:eastAsia="tr-TR"/>
        </w:rPr>
        <w:t>-29/12/2015-29577)</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 Ruh sağlığı hastalıklarından; ister doğumsal isterse hastalığa, </w:t>
      </w:r>
      <w:proofErr w:type="gramStart"/>
      <w:r w:rsidRPr="009B362B">
        <w:rPr>
          <w:rFonts w:ascii="Calibri" w:eastAsia="Times New Roman" w:hAnsi="Calibri" w:cs="Calibri"/>
          <w:color w:val="1C283D"/>
          <w:lang w:eastAsia="tr-TR"/>
        </w:rPr>
        <w:t>travma</w:t>
      </w:r>
      <w:proofErr w:type="gramEnd"/>
      <w:r w:rsidRPr="009B362B">
        <w:rPr>
          <w:rFonts w:ascii="Calibri" w:eastAsia="Times New Roman" w:hAnsi="Calibri" w:cs="Calibri"/>
          <w:color w:val="1C283D"/>
          <w:lang w:eastAsia="tr-TR"/>
        </w:rPr>
        <w:t xml:space="preserve"> veya beyin sinir ameliyatına bağlı oluşmuş ağır akıl hastalığı olanlar, zeka geriliği olanlar, </w:t>
      </w:r>
      <w:proofErr w:type="spellStart"/>
      <w:r w:rsidRPr="009B362B">
        <w:rPr>
          <w:rFonts w:ascii="Calibri" w:eastAsia="Times New Roman" w:hAnsi="Calibri" w:cs="Calibri"/>
          <w:color w:val="1C283D"/>
          <w:lang w:eastAsia="tr-TR"/>
        </w:rPr>
        <w:t>demans</w:t>
      </w:r>
      <w:proofErr w:type="spellEnd"/>
      <w:r w:rsidRPr="009B362B">
        <w:rPr>
          <w:rFonts w:ascii="Calibri" w:eastAsia="Times New Roman" w:hAnsi="Calibri" w:cs="Calibri"/>
          <w:color w:val="1C283D"/>
          <w:lang w:eastAsia="tr-TR"/>
        </w:rPr>
        <w:t xml:space="preserve"> (bunama) ve/veya yaşlılığa bağlı davranış bozukluğu olanlar, muhakeme, davranış ve uyumu belirgin ölçüde bozacak düzeyde kişilik bozukluğu, dürtü kontrol bozukluğu ve ağır davranış bozukluğu olanlar ruh sağlığı ve hastalıkları uzmanı tarafından değerlendirilir. Buna göre.</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a) Sürücü belgesi verilemeyecek durumlar şunlardır;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1) Zekâ geriliği (IQ düzeyi 79 ve altı),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Bunama,</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3) Dikkat bilinci, duygu ve heyecanı düşünceyi bozan sürekli bir hastalığın ya da ilaç kullanımının olması,</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Alkol bağımlılığı olanlar veya alkollü araç kullanmaktan vazgeçmeyenler,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5) Uyuşturucu veya uyarıcı maddelere bağımlı olanlar veya bağımlı olmasa da düzenli olarak kullananlar.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b) Sürücü belgesinin geçici olarak verilemeyeceği durumlar şunlardır;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 </w:t>
      </w:r>
      <w:proofErr w:type="spellStart"/>
      <w:r w:rsidRPr="009B362B">
        <w:rPr>
          <w:rFonts w:ascii="Calibri" w:eastAsia="Times New Roman" w:hAnsi="Calibri" w:cs="Calibri"/>
          <w:color w:val="1C283D"/>
          <w:lang w:eastAsia="tr-TR"/>
        </w:rPr>
        <w:t>Psikotik</w:t>
      </w:r>
      <w:proofErr w:type="spellEnd"/>
      <w:r w:rsidRPr="009B362B">
        <w:rPr>
          <w:rFonts w:ascii="Calibri" w:eastAsia="Times New Roman" w:hAnsi="Calibri" w:cs="Calibri"/>
          <w:color w:val="1C283D"/>
          <w:lang w:eastAsia="tr-TR"/>
        </w:rPr>
        <w:t xml:space="preserve"> bozukluk, akut alevlenme dönemlerinde kişinin sürücü belgesi geri alınır. Patolojinin düzelmesi ya da tedaviye yanıtın oluşması için geçecek en az 3 aylık süre sonunda yeniden muayene şartı aranır. Bu sürenin sonunda durumu sürücü olmaya uygunsa 6 ayda bir kontrol şartıyla sürücü </w:t>
      </w:r>
      <w:r w:rsidRPr="009B362B">
        <w:rPr>
          <w:rFonts w:ascii="Calibri" w:eastAsia="Times New Roman" w:hAnsi="Calibri" w:cs="Calibri"/>
          <w:color w:val="1C283D"/>
          <w:lang w:eastAsia="tr-TR"/>
        </w:rPr>
        <w:lastRenderedPageBreak/>
        <w:t>belgesi geri verilebilir. Ancak şizofreninin tedavi yanıtı düşüklüğü ve kronikleşme eğilimi göstermesi ya da kullanılan ilaçların giderilemeyen yan etkilerinin varlığı gibi durumlarda sürücü belgesinin kalıcı olarak alınması kararı da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Kanıtlanmış, uzun süreli bir alkol almama döneminden sonra, uzman tabiplerin görüşlerine ve düzenli tıbbi kontrollere başvurularak, geçmişte alkol bağımlısı olan kimselere sürücü belgesi verilebilir. Sürücü belgesinin yenilenmesi de aynı şartlara tabidir.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3) Alkol, uyuşturucu veya uyarıcı madde kullanım bozukluğu ya da bağımlılığı olan kişilerde </w:t>
      </w:r>
      <w:proofErr w:type="spellStart"/>
      <w:r w:rsidRPr="009B362B">
        <w:rPr>
          <w:rFonts w:ascii="Calibri" w:eastAsia="Times New Roman" w:hAnsi="Calibri" w:cs="Calibri"/>
          <w:color w:val="1C283D"/>
          <w:lang w:eastAsia="tr-TR"/>
        </w:rPr>
        <w:t>remisyon</w:t>
      </w:r>
      <w:proofErr w:type="spellEnd"/>
      <w:r w:rsidRPr="009B362B">
        <w:rPr>
          <w:rFonts w:ascii="Calibri" w:eastAsia="Times New Roman" w:hAnsi="Calibri" w:cs="Calibri"/>
          <w:color w:val="1C283D"/>
          <w:lang w:eastAsia="tr-TR"/>
        </w:rPr>
        <w:t xml:space="preserve"> ölçütleri karşılanana kadar sürücü belgesinin en az 6 ay süreyle geri alınmasına karar verilir. </w:t>
      </w:r>
      <w:proofErr w:type="spellStart"/>
      <w:r w:rsidRPr="009B362B">
        <w:rPr>
          <w:rFonts w:ascii="Calibri" w:eastAsia="Times New Roman" w:hAnsi="Calibri" w:cs="Calibri"/>
          <w:color w:val="1C283D"/>
          <w:lang w:eastAsia="tr-TR"/>
        </w:rPr>
        <w:t>Remisyon</w:t>
      </w:r>
      <w:proofErr w:type="spellEnd"/>
      <w:r w:rsidRPr="009B362B">
        <w:rPr>
          <w:rFonts w:ascii="Calibri" w:eastAsia="Times New Roman" w:hAnsi="Calibri" w:cs="Calibri"/>
          <w:color w:val="1C283D"/>
          <w:lang w:eastAsia="tr-TR"/>
        </w:rPr>
        <w:t xml:space="preserve"> sonrası hastalığın gidişatı, yeti yitimi ve kullanılan ilaçların özelliklerine göre kontrol süresi belirlenir. Tedavi yanıtı düşük ve kronikleşme eğilimi göstermesi ya da kullanılan ilaçların giderilemeyen yan etkilerinin varlığı gibi durumlarda kalıcı olarak sürücü belgesinin alınması kararı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4) </w:t>
      </w:r>
      <w:proofErr w:type="spellStart"/>
      <w:r w:rsidRPr="009B362B">
        <w:rPr>
          <w:rFonts w:ascii="Calibri" w:eastAsia="Times New Roman" w:hAnsi="Calibri" w:cs="Calibri"/>
          <w:color w:val="1C283D"/>
          <w:lang w:eastAsia="tr-TR"/>
        </w:rPr>
        <w:t>Bipolar</w:t>
      </w:r>
      <w:proofErr w:type="spellEnd"/>
      <w:r w:rsidRPr="009B362B">
        <w:rPr>
          <w:rFonts w:ascii="Calibri" w:eastAsia="Times New Roman" w:hAnsi="Calibri" w:cs="Calibri"/>
          <w:color w:val="1C283D"/>
          <w:lang w:eastAsia="tr-TR"/>
        </w:rPr>
        <w:t xml:space="preserve"> duygu durum bozukluğu, </w:t>
      </w:r>
      <w:proofErr w:type="spellStart"/>
      <w:r w:rsidRPr="009B362B">
        <w:rPr>
          <w:rFonts w:ascii="Calibri" w:eastAsia="Times New Roman" w:hAnsi="Calibri" w:cs="Calibri"/>
          <w:color w:val="1C283D"/>
          <w:lang w:eastAsia="tr-TR"/>
        </w:rPr>
        <w:t>psikotik</w:t>
      </w:r>
      <w:proofErr w:type="spellEnd"/>
      <w:r w:rsidRPr="009B362B">
        <w:rPr>
          <w:rFonts w:ascii="Calibri" w:eastAsia="Times New Roman" w:hAnsi="Calibri" w:cs="Calibri"/>
          <w:color w:val="1C283D"/>
          <w:lang w:eastAsia="tr-TR"/>
        </w:rPr>
        <w:t xml:space="preserve"> özellikli depresyon durumlarında:  kişinin durumuna göre akut dönemlerde sürücü belgesinin geri alınmasına karar verilir. </w:t>
      </w:r>
      <w:proofErr w:type="spellStart"/>
      <w:r w:rsidRPr="009B362B">
        <w:rPr>
          <w:rFonts w:ascii="Calibri" w:eastAsia="Times New Roman" w:hAnsi="Calibri" w:cs="Calibri"/>
          <w:color w:val="1C283D"/>
          <w:lang w:eastAsia="tr-TR"/>
        </w:rPr>
        <w:t>Subakut</w:t>
      </w:r>
      <w:proofErr w:type="spellEnd"/>
      <w:r w:rsidRPr="009B362B">
        <w:rPr>
          <w:rFonts w:ascii="Calibri" w:eastAsia="Times New Roman" w:hAnsi="Calibri" w:cs="Calibri"/>
          <w:color w:val="1C283D"/>
          <w:lang w:eastAsia="tr-TR"/>
        </w:rPr>
        <w:t xml:space="preserve"> ve </w:t>
      </w:r>
      <w:proofErr w:type="spellStart"/>
      <w:r w:rsidRPr="009B362B">
        <w:rPr>
          <w:rFonts w:ascii="Calibri" w:eastAsia="Times New Roman" w:hAnsi="Calibri" w:cs="Calibri"/>
          <w:color w:val="1C283D"/>
          <w:lang w:eastAsia="tr-TR"/>
        </w:rPr>
        <w:t>remisyon</w:t>
      </w:r>
      <w:proofErr w:type="spellEnd"/>
      <w:r w:rsidRPr="009B362B">
        <w:rPr>
          <w:rFonts w:ascii="Calibri" w:eastAsia="Times New Roman" w:hAnsi="Calibri" w:cs="Calibri"/>
          <w:color w:val="1C283D"/>
          <w:lang w:eastAsia="tr-TR"/>
        </w:rPr>
        <w:t xml:space="preserve"> durumlarında sürücü belgesi kontrol muayeneleri koşuluyla geri verilir. Kontrol muayenelerinin süre ve aralıklarının raporda belirtilmesi gerekir.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5) Dürtü denetimi bozukluğu, patlayıcı dürtü bozukluğu, sınır kişilik (</w:t>
      </w:r>
      <w:proofErr w:type="spellStart"/>
      <w:r w:rsidRPr="009B362B">
        <w:rPr>
          <w:rFonts w:ascii="Calibri" w:eastAsia="Times New Roman" w:hAnsi="Calibri" w:cs="Calibri"/>
          <w:color w:val="1C283D"/>
          <w:lang w:eastAsia="tr-TR"/>
        </w:rPr>
        <w:t>dürtüsellik</w:t>
      </w:r>
      <w:proofErr w:type="spellEnd"/>
      <w:r w:rsidRPr="009B362B">
        <w:rPr>
          <w:rFonts w:ascii="Calibri" w:eastAsia="Times New Roman" w:hAnsi="Calibri" w:cs="Calibri"/>
          <w:color w:val="1C283D"/>
          <w:lang w:eastAsia="tr-TR"/>
        </w:rPr>
        <w:t xml:space="preserve"> yüksekse), </w:t>
      </w:r>
      <w:proofErr w:type="spellStart"/>
      <w:r w:rsidRPr="009B362B">
        <w:rPr>
          <w:rFonts w:ascii="Calibri" w:eastAsia="Times New Roman" w:hAnsi="Calibri" w:cs="Calibri"/>
          <w:color w:val="1C283D"/>
          <w:lang w:eastAsia="tr-TR"/>
        </w:rPr>
        <w:t>antisosyal</w:t>
      </w:r>
      <w:proofErr w:type="spellEnd"/>
      <w:r w:rsidRPr="009B362B">
        <w:rPr>
          <w:rFonts w:ascii="Calibri" w:eastAsia="Times New Roman" w:hAnsi="Calibri" w:cs="Calibri"/>
          <w:color w:val="1C283D"/>
          <w:lang w:eastAsia="tr-TR"/>
        </w:rPr>
        <w:t xml:space="preserve"> kişilik (</w:t>
      </w:r>
      <w:proofErr w:type="spellStart"/>
      <w:r w:rsidRPr="009B362B">
        <w:rPr>
          <w:rFonts w:ascii="Calibri" w:eastAsia="Times New Roman" w:hAnsi="Calibri" w:cs="Calibri"/>
          <w:color w:val="1C283D"/>
          <w:lang w:eastAsia="tr-TR"/>
        </w:rPr>
        <w:t>dürtüsellik</w:t>
      </w:r>
      <w:proofErr w:type="spellEnd"/>
      <w:r w:rsidRPr="009B362B">
        <w:rPr>
          <w:rFonts w:ascii="Calibri" w:eastAsia="Times New Roman" w:hAnsi="Calibri" w:cs="Calibri"/>
          <w:color w:val="1C283D"/>
          <w:lang w:eastAsia="tr-TR"/>
        </w:rPr>
        <w:t xml:space="preserve"> yüksekse) bozukluklarında kalıcı olarak sürücü belgesinin geri alınmasına karar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6) Bu bentte tanımlanan durumlara sahip sürücülere ikinci grup sürücü belgesi sınıfları verilemez, ambulans, resmi veya ticari araç kullanamazlar.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7) Bu bent kapsamında sürücü belgesinin geri alınmasına ilişkin verilen kararlar hakkında 4 üncü maddesinin </w:t>
      </w:r>
      <w:proofErr w:type="spellStart"/>
      <w:r w:rsidRPr="009B362B">
        <w:rPr>
          <w:rFonts w:ascii="Calibri" w:eastAsia="Times New Roman" w:hAnsi="Calibri" w:cs="Calibri"/>
          <w:color w:val="1C283D"/>
          <w:lang w:eastAsia="tr-TR"/>
        </w:rPr>
        <w:t>onbirinci</w:t>
      </w:r>
      <w:proofErr w:type="spellEnd"/>
      <w:r w:rsidRPr="009B362B">
        <w:rPr>
          <w:rFonts w:ascii="Calibri" w:eastAsia="Times New Roman" w:hAnsi="Calibri" w:cs="Calibri"/>
          <w:color w:val="1C283D"/>
          <w:lang w:eastAsia="tr-TR"/>
        </w:rPr>
        <w:t xml:space="preserve"> fıkrası kapsamında bildirimde bulunulur.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Sinir Hastalıklarından;</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a) Santral sinir sistemi ile ilgili doğuştan veya sonradan geçirilmiş veya cerrahi girişime bağlı hastalıklarla ortaya çıkan uzuvların </w:t>
      </w:r>
      <w:proofErr w:type="spellStart"/>
      <w:r w:rsidRPr="009B362B">
        <w:rPr>
          <w:rFonts w:ascii="Calibri" w:eastAsia="Times New Roman" w:hAnsi="Calibri" w:cs="Calibri"/>
          <w:color w:val="1C283D"/>
          <w:lang w:eastAsia="tr-TR"/>
        </w:rPr>
        <w:t>parezi</w:t>
      </w:r>
      <w:proofErr w:type="spellEnd"/>
      <w:r w:rsidRPr="009B362B">
        <w:rPr>
          <w:rFonts w:ascii="Calibri" w:eastAsia="Times New Roman" w:hAnsi="Calibri" w:cs="Calibri"/>
          <w:color w:val="1C283D"/>
          <w:lang w:eastAsia="tr-TR"/>
        </w:rPr>
        <w:t xml:space="preserve"> ve paralizileri (duyusal, motor, koordinasyon ve denge açısından), araç kullanmasını ve trafik güvenliğini engelleyecek şekilde olanlara sürücü belgesi verilmez.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b) </w:t>
      </w:r>
      <w:proofErr w:type="spellStart"/>
      <w:r w:rsidRPr="009B362B">
        <w:rPr>
          <w:rFonts w:ascii="Calibri" w:eastAsia="Times New Roman" w:hAnsi="Calibri" w:cs="Calibri"/>
          <w:color w:val="1C283D"/>
          <w:lang w:eastAsia="tr-TR"/>
        </w:rPr>
        <w:t>Periferik</w:t>
      </w:r>
      <w:proofErr w:type="spellEnd"/>
      <w:r w:rsidRPr="009B362B">
        <w:rPr>
          <w:rFonts w:ascii="Calibri" w:eastAsia="Times New Roman" w:hAnsi="Calibri" w:cs="Calibri"/>
          <w:color w:val="1C283D"/>
          <w:lang w:eastAsia="tr-TR"/>
        </w:rPr>
        <w:t xml:space="preserve"> sinir sisteminin etkilenmesi sonucu ortaya çıkan uzuvlarda </w:t>
      </w:r>
      <w:proofErr w:type="spellStart"/>
      <w:r w:rsidRPr="009B362B">
        <w:rPr>
          <w:rFonts w:ascii="Calibri" w:eastAsia="Times New Roman" w:hAnsi="Calibri" w:cs="Calibri"/>
          <w:color w:val="1C283D"/>
          <w:lang w:eastAsia="tr-TR"/>
        </w:rPr>
        <w:t>parezi</w:t>
      </w:r>
      <w:proofErr w:type="spellEnd"/>
      <w:r w:rsidRPr="009B362B">
        <w:rPr>
          <w:rFonts w:ascii="Calibri" w:eastAsia="Times New Roman" w:hAnsi="Calibri" w:cs="Calibri"/>
          <w:color w:val="1C283D"/>
          <w:lang w:eastAsia="tr-TR"/>
        </w:rPr>
        <w:t xml:space="preserve"> ve paraliziler araç kullanmayı ve trafik güvenliğini engelleyecek şekilde olanlara sürücü belgesi verilmez. İki ayağı felçli (</w:t>
      </w:r>
      <w:proofErr w:type="spellStart"/>
      <w:r w:rsidRPr="009B362B">
        <w:rPr>
          <w:rFonts w:ascii="Calibri" w:eastAsia="Times New Roman" w:hAnsi="Calibri" w:cs="Calibri"/>
          <w:color w:val="1C283D"/>
          <w:lang w:eastAsia="tr-TR"/>
        </w:rPr>
        <w:t>parapleji</w:t>
      </w:r>
      <w:proofErr w:type="spellEnd"/>
      <w:r w:rsidRPr="009B362B">
        <w:rPr>
          <w:rFonts w:ascii="Calibri" w:eastAsia="Times New Roman" w:hAnsi="Calibri" w:cs="Calibri"/>
          <w:color w:val="1C283D"/>
          <w:lang w:eastAsia="tr-TR"/>
        </w:rPr>
        <w:t>), diğer vücut fonksiyonları normal olan şahıslara birinci grup sürücü belgesi sınıfları verilebilir. Ayrıca ambulans, resmi veya ticari araç kullanamazlar.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c) Epilepsi hastalarına aşağıda sayılan hallerde sadece birinci grup sürücü belgesi sınıfları verilebilir. Bu sürücüler ambulans, resmi veya ticari araç kullanamazlar.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1) Şuur kaybının olduğu epilepsi hastalarının altı aylık periyodlarla kontrol muayenesini yaptırdıklarını, beş yıl boyunca nöbet geçirmediklerini ve </w:t>
      </w:r>
      <w:proofErr w:type="spellStart"/>
      <w:r w:rsidRPr="009B362B">
        <w:rPr>
          <w:rFonts w:ascii="Calibri" w:eastAsia="Times New Roman" w:hAnsi="Calibri" w:cs="Calibri"/>
          <w:color w:val="1C283D"/>
          <w:lang w:eastAsia="tr-TR"/>
        </w:rPr>
        <w:t>antiepileptik</w:t>
      </w:r>
      <w:proofErr w:type="spellEnd"/>
      <w:r w:rsidRPr="009B362B">
        <w:rPr>
          <w:rFonts w:ascii="Calibri" w:eastAsia="Times New Roman" w:hAnsi="Calibri" w:cs="Calibri"/>
          <w:color w:val="1C283D"/>
          <w:lang w:eastAsia="tr-TR"/>
        </w:rPr>
        <w:t xml:space="preserve"> ilaçları kullanmadıklarını belgelemeleri halinde durumları nöroloji sağlık kurulunda değerlendirilir. Sürücü belgesi alabileceğine dair rapor düzenlenmesi halinde kontrol süresi raporda belirtilir.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2) Direksiyon başında tekrarlanma olasılığı olmayan, fark edilir bir uyarıcı nedeniyle uyarılmış epilepsi nöbeti geçiren kişilere nöroloji uzmanının kanaatine göre sürücü belgesi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3) İlk veya tek uyarılmamış epilepsi nöbeti geçiren kişilerin altı aylık periyodlarla kontrol muayenesini yaptırdıklarını, üç yıl boyunca nöbet geçirmediklerini ve </w:t>
      </w:r>
      <w:proofErr w:type="spellStart"/>
      <w:r w:rsidRPr="009B362B">
        <w:rPr>
          <w:rFonts w:ascii="Calibri" w:eastAsia="Times New Roman" w:hAnsi="Calibri" w:cs="Calibri"/>
          <w:color w:val="1C283D"/>
          <w:lang w:eastAsia="tr-TR"/>
        </w:rPr>
        <w:t>antiepilepsi</w:t>
      </w:r>
      <w:proofErr w:type="spellEnd"/>
      <w:r w:rsidRPr="009B362B">
        <w:rPr>
          <w:rFonts w:ascii="Calibri" w:eastAsia="Times New Roman" w:hAnsi="Calibri" w:cs="Calibri"/>
          <w:color w:val="1C283D"/>
          <w:lang w:eastAsia="tr-TR"/>
        </w:rPr>
        <w:t xml:space="preserve"> ilaçları kullanmadıklarını belgelemeleri halinde durumları nöroloji sağlık kurulunda değerlendirilebilir. </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4) Sadece uykuda geçirilen epilepsi nöbeti olan kişiler altı aylık periyodlarla kontrol muayenesini yaptırdıklarını, beş yıl boyunca nöbet geçirmediklerini ve </w:t>
      </w:r>
      <w:proofErr w:type="spellStart"/>
      <w:r w:rsidRPr="009B362B">
        <w:rPr>
          <w:rFonts w:ascii="Calibri" w:eastAsia="Times New Roman" w:hAnsi="Calibri" w:cs="Calibri"/>
          <w:color w:val="1C283D"/>
          <w:lang w:eastAsia="tr-TR"/>
        </w:rPr>
        <w:t>antiepileptik</w:t>
      </w:r>
      <w:proofErr w:type="spellEnd"/>
      <w:r w:rsidRPr="009B362B">
        <w:rPr>
          <w:rFonts w:ascii="Calibri" w:eastAsia="Times New Roman" w:hAnsi="Calibri" w:cs="Calibri"/>
          <w:color w:val="1C283D"/>
          <w:lang w:eastAsia="tr-TR"/>
        </w:rPr>
        <w:t xml:space="preserve"> ilaçları kullanmadıklarını belgelemeleri halinde durumları nöroloji sağlık kurulunda değerlendirilebilir.  </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5) Bilinci veya hareket etme yetisini etkilemeyen nöbet geçiren kişilerde 6 aylık periyodlarla kontrol muayenesini yaptırdıklarını, beş yıl boyunca nöbet geçirmediklerini ve </w:t>
      </w:r>
      <w:proofErr w:type="spellStart"/>
      <w:r w:rsidRPr="009B362B">
        <w:rPr>
          <w:rFonts w:ascii="Calibri" w:eastAsia="Times New Roman" w:hAnsi="Calibri" w:cs="Calibri"/>
          <w:color w:val="1C283D"/>
          <w:lang w:eastAsia="tr-TR"/>
        </w:rPr>
        <w:t>antiepileptik</w:t>
      </w:r>
      <w:proofErr w:type="spellEnd"/>
      <w:r w:rsidRPr="009B362B">
        <w:rPr>
          <w:rFonts w:ascii="Calibri" w:eastAsia="Times New Roman" w:hAnsi="Calibri" w:cs="Calibri"/>
          <w:color w:val="1C283D"/>
          <w:lang w:eastAsia="tr-TR"/>
        </w:rPr>
        <w:t xml:space="preserve"> ilaçları kullanmadıklarını belgelemeleri halinde durumları nöroloji sağlık kurulunda değerlendirilebilir.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6) Tedavi edici epilepsi cerrahisi uygulanan kişiler (1) numaralı alt bende göre değerlendirilir.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7) Bu bent kapsamında nöroloji sağlık kurulunca yapılacak tıbbi değerlendirmede, ayrıntılı nörolojik inceleme, </w:t>
      </w:r>
      <w:proofErr w:type="spellStart"/>
      <w:r w:rsidRPr="009B362B">
        <w:rPr>
          <w:rFonts w:ascii="Calibri" w:eastAsia="Times New Roman" w:hAnsi="Calibri" w:cs="Calibri"/>
          <w:color w:val="1C283D"/>
          <w:lang w:eastAsia="tr-TR"/>
        </w:rPr>
        <w:t>elektroensefalografi</w:t>
      </w:r>
      <w:proofErr w:type="spellEnd"/>
      <w:r w:rsidRPr="009B362B">
        <w:rPr>
          <w:rFonts w:ascii="Calibri" w:eastAsia="Times New Roman" w:hAnsi="Calibri" w:cs="Calibri"/>
          <w:color w:val="1C283D"/>
          <w:lang w:eastAsia="tr-TR"/>
        </w:rPr>
        <w:t xml:space="preserve"> ve </w:t>
      </w:r>
      <w:proofErr w:type="spellStart"/>
      <w:r w:rsidRPr="009B362B">
        <w:rPr>
          <w:rFonts w:ascii="Calibri" w:eastAsia="Times New Roman" w:hAnsi="Calibri" w:cs="Calibri"/>
          <w:color w:val="1C283D"/>
          <w:lang w:eastAsia="tr-TR"/>
        </w:rPr>
        <w:t>nörogörüntüleme</w:t>
      </w:r>
      <w:proofErr w:type="spellEnd"/>
      <w:r w:rsidRPr="009B362B">
        <w:rPr>
          <w:rFonts w:ascii="Calibri" w:eastAsia="Times New Roman" w:hAnsi="Calibri" w:cs="Calibri"/>
          <w:color w:val="1C283D"/>
          <w:lang w:eastAsia="tr-TR"/>
        </w:rPr>
        <w:t xml:space="preserve"> yapılır.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8) Epilepsi tanısı konulan ve araç kullanmalarında sakınca bulunan ya da araç kullanmaları belirli şartlara bağlanan kişiler hakkında 4 üncü maddenin </w:t>
      </w:r>
      <w:proofErr w:type="spellStart"/>
      <w:r w:rsidRPr="009B362B">
        <w:rPr>
          <w:rFonts w:ascii="Calibri" w:eastAsia="Times New Roman" w:hAnsi="Calibri" w:cs="Calibri"/>
          <w:color w:val="1C283D"/>
          <w:lang w:eastAsia="tr-TR"/>
        </w:rPr>
        <w:t>onbirinci</w:t>
      </w:r>
      <w:proofErr w:type="spellEnd"/>
      <w:r w:rsidRPr="009B362B">
        <w:rPr>
          <w:rFonts w:ascii="Calibri" w:eastAsia="Times New Roman" w:hAnsi="Calibri" w:cs="Calibri"/>
          <w:color w:val="1C283D"/>
          <w:lang w:eastAsia="tr-TR"/>
        </w:rPr>
        <w:t xml:space="preserve"> fıkrası kapsamında bildirimde bulunulur.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lastRenderedPageBreak/>
        <w:t xml:space="preserve">ç) </w:t>
      </w:r>
      <w:proofErr w:type="spellStart"/>
      <w:r w:rsidRPr="009B362B">
        <w:rPr>
          <w:rFonts w:ascii="Calibri" w:eastAsia="Times New Roman" w:hAnsi="Calibri" w:cs="Calibri"/>
          <w:color w:val="1C283D"/>
          <w:lang w:eastAsia="tr-TR"/>
        </w:rPr>
        <w:t>Progresif</w:t>
      </w:r>
      <w:proofErr w:type="spellEnd"/>
      <w:r w:rsidRPr="009B362B">
        <w:rPr>
          <w:rFonts w:ascii="Calibri" w:eastAsia="Times New Roman" w:hAnsi="Calibri" w:cs="Calibri"/>
          <w:color w:val="1C283D"/>
          <w:lang w:eastAsia="tr-TR"/>
        </w:rPr>
        <w:t xml:space="preserve"> seyirli, fonksiyon kaybına neden olan </w:t>
      </w:r>
      <w:proofErr w:type="spellStart"/>
      <w:r w:rsidRPr="009B362B">
        <w:rPr>
          <w:rFonts w:ascii="Calibri" w:eastAsia="Times New Roman" w:hAnsi="Calibri" w:cs="Calibri"/>
          <w:color w:val="1C283D"/>
          <w:lang w:eastAsia="tr-TR"/>
        </w:rPr>
        <w:t>parkinson</w:t>
      </w:r>
      <w:proofErr w:type="spellEnd"/>
      <w:r w:rsidRPr="009B362B">
        <w:rPr>
          <w:rFonts w:ascii="Calibri" w:eastAsia="Times New Roman" w:hAnsi="Calibri" w:cs="Calibri"/>
          <w:color w:val="1C283D"/>
          <w:lang w:eastAsia="tr-TR"/>
        </w:rPr>
        <w:t xml:space="preserve"> hastalığı, </w:t>
      </w:r>
      <w:proofErr w:type="spellStart"/>
      <w:r w:rsidRPr="009B362B">
        <w:rPr>
          <w:rFonts w:ascii="Calibri" w:eastAsia="Times New Roman" w:hAnsi="Calibri" w:cs="Calibri"/>
          <w:color w:val="1C283D"/>
          <w:lang w:eastAsia="tr-TR"/>
        </w:rPr>
        <w:t>multipl</w:t>
      </w:r>
      <w:proofErr w:type="spellEnd"/>
      <w:r w:rsidRPr="009B362B">
        <w:rPr>
          <w:rFonts w:ascii="Calibri" w:eastAsia="Times New Roman" w:hAnsi="Calibri" w:cs="Calibri"/>
          <w:color w:val="1C283D"/>
          <w:lang w:eastAsia="tr-TR"/>
        </w:rPr>
        <w:t xml:space="preserve"> skleroz, motor nöron hastalığı gibi </w:t>
      </w:r>
      <w:proofErr w:type="spellStart"/>
      <w:r w:rsidRPr="009B362B">
        <w:rPr>
          <w:rFonts w:ascii="Calibri" w:eastAsia="Times New Roman" w:hAnsi="Calibri" w:cs="Calibri"/>
          <w:color w:val="1C283D"/>
          <w:lang w:eastAsia="tr-TR"/>
        </w:rPr>
        <w:t>nörodejeneratif</w:t>
      </w:r>
      <w:proofErr w:type="spellEnd"/>
      <w:r w:rsidRPr="009B362B">
        <w:rPr>
          <w:rFonts w:ascii="Calibri" w:eastAsia="Times New Roman" w:hAnsi="Calibri" w:cs="Calibri"/>
          <w:color w:val="1C283D"/>
          <w:lang w:eastAsia="tr-TR"/>
        </w:rPr>
        <w:t xml:space="preserve"> hastalıkları bulunan kişilere yılda bir kez nöroloji uzmanı muayenesinden geçmek kaydıyla hastalıklarındaki fonksiyon kayıplarına göre değerlendirme yapılarak sürücü belgesi verilebilir.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xml:space="preserve"> (3) Kas hastalıklarından </w:t>
      </w:r>
      <w:proofErr w:type="spellStart"/>
      <w:r w:rsidRPr="009B362B">
        <w:rPr>
          <w:rFonts w:ascii="Calibri" w:eastAsia="Times New Roman" w:hAnsi="Calibri" w:cs="Calibri"/>
          <w:color w:val="1C283D"/>
          <w:lang w:eastAsia="tr-TR"/>
        </w:rPr>
        <w:t>myopati</w:t>
      </w:r>
      <w:proofErr w:type="spellEnd"/>
      <w:r w:rsidRPr="009B362B">
        <w:rPr>
          <w:rFonts w:ascii="Calibri" w:eastAsia="Times New Roman" w:hAnsi="Calibri" w:cs="Calibri"/>
          <w:color w:val="1C283D"/>
          <w:lang w:eastAsia="tr-TR"/>
        </w:rPr>
        <w:t xml:space="preserve"> ve </w:t>
      </w:r>
      <w:proofErr w:type="spellStart"/>
      <w:r w:rsidRPr="009B362B">
        <w:rPr>
          <w:rFonts w:ascii="Calibri" w:eastAsia="Times New Roman" w:hAnsi="Calibri" w:cs="Calibri"/>
          <w:color w:val="1C283D"/>
          <w:lang w:eastAsia="tr-TR"/>
        </w:rPr>
        <w:t>progresif</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muskuler</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distrofisi</w:t>
      </w:r>
      <w:proofErr w:type="spellEnd"/>
      <w:r w:rsidRPr="009B362B">
        <w:rPr>
          <w:rFonts w:ascii="Calibri" w:eastAsia="Times New Roman" w:hAnsi="Calibri" w:cs="Calibri"/>
          <w:color w:val="1C283D"/>
          <w:lang w:eastAsia="tr-TR"/>
        </w:rPr>
        <w:t xml:space="preserve">, </w:t>
      </w:r>
      <w:proofErr w:type="spellStart"/>
      <w:r w:rsidRPr="009B362B">
        <w:rPr>
          <w:rFonts w:ascii="Calibri" w:eastAsia="Times New Roman" w:hAnsi="Calibri" w:cs="Calibri"/>
          <w:color w:val="1C283D"/>
          <w:lang w:eastAsia="tr-TR"/>
        </w:rPr>
        <w:t>myotonisi</w:t>
      </w:r>
      <w:proofErr w:type="spellEnd"/>
      <w:r w:rsidRPr="009B362B">
        <w:rPr>
          <w:rFonts w:ascii="Calibri" w:eastAsia="Times New Roman" w:hAnsi="Calibri" w:cs="Calibri"/>
          <w:color w:val="1C283D"/>
          <w:lang w:eastAsia="tr-TR"/>
        </w:rPr>
        <w:t xml:space="preserve"> ve kas-sinir kavşak hastalıkları olan şahıslardan trafik güvenliğini engelleyecek şekilde olanlara sürücü belgesi verilmez. Trafik güvenliğini engelleyecek şekilde olmayanlara yılda bir kez muayene olmak kaydıyla birinci grup sürücü belgesi sınıflarından verilebilir. Ancak bu fıkrada belirtilen sürücü belgeleri ile iki tekerlekli motorlu araçlar, ambulans, resmi veya ticari araçlar kullanılamaz.</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(4) Kişide bilinç kaybının yaşandığı ancak epilepsi tanısı konulmayan diğer durumlarda nöroloji uzmanınca bilinç kaybının sürüş esnasında tekrarlama riskine göre değerlendirilir.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 </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ÜÇÜNCÜ BÖLÜM</w:t>
      </w:r>
    </w:p>
    <w:p w:rsidR="009B362B" w:rsidRPr="009B362B" w:rsidRDefault="009B362B" w:rsidP="009B362B">
      <w:pPr>
        <w:shd w:val="clear" w:color="auto" w:fill="FFFFFF"/>
        <w:spacing w:after="0" w:line="240" w:lineRule="auto"/>
        <w:ind w:firstLine="567"/>
        <w:jc w:val="center"/>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Çeşitli Hükümler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Araçlarda bulundurulması gereken ilk yardım malzemeleri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10 –</w:t>
      </w:r>
      <w:r w:rsidRPr="009B362B">
        <w:rPr>
          <w:rFonts w:ascii="Calibri" w:eastAsia="Times New Roman" w:hAnsi="Calibri" w:cs="Calibri"/>
          <w:color w:val="1C283D"/>
          <w:lang w:eastAsia="tr-TR"/>
        </w:rPr>
        <w:t> (1) Araçlarda aşağıda belirtilen ilk yardım malzemeleri bulundurulması zorunludur.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w:t>
      </w:r>
    </w:p>
    <w:tbl>
      <w:tblPr>
        <w:tblW w:w="0" w:type="auto"/>
        <w:jc w:val="center"/>
        <w:tblCellMar>
          <w:left w:w="0" w:type="dxa"/>
          <w:right w:w="0" w:type="dxa"/>
        </w:tblCellMar>
        <w:tblLook w:val="04A0" w:firstRow="1" w:lastRow="0" w:firstColumn="1" w:lastColumn="0" w:noHBand="0" w:noVBand="1"/>
      </w:tblPr>
      <w:tblGrid>
        <w:gridCol w:w="4530"/>
        <w:gridCol w:w="4522"/>
      </w:tblGrid>
      <w:tr w:rsidR="009B362B" w:rsidRPr="009B362B" w:rsidTr="009B362B">
        <w:trPr>
          <w:jc w:val="center"/>
        </w:trPr>
        <w:tc>
          <w:tcPr>
            <w:tcW w:w="4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proofErr w:type="gramStart"/>
            <w:r w:rsidRPr="009B362B">
              <w:rPr>
                <w:rFonts w:ascii="Calibri" w:eastAsia="Times New Roman" w:hAnsi="Calibri" w:cs="Calibri"/>
                <w:lang w:eastAsia="tr-TR"/>
              </w:rPr>
              <w:t>CİNSİ :</w:t>
            </w:r>
            <w:proofErr w:type="gramEnd"/>
          </w:p>
        </w:tc>
        <w:tc>
          <w:tcPr>
            <w:tcW w:w="46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proofErr w:type="gramStart"/>
            <w:r w:rsidRPr="009B362B">
              <w:rPr>
                <w:rFonts w:ascii="Calibri" w:eastAsia="Times New Roman" w:hAnsi="Calibri" w:cs="Calibri"/>
                <w:lang w:eastAsia="tr-TR"/>
              </w:rPr>
              <w:t>MİKTARI :</w:t>
            </w:r>
            <w:proofErr w:type="gramEnd"/>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Büyük sargı bezi (10 cm x 3-5 m)</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2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 xml:space="preserve">Hidrofil gaz </w:t>
            </w:r>
            <w:proofErr w:type="gramStart"/>
            <w:r w:rsidRPr="009B362B">
              <w:rPr>
                <w:rFonts w:ascii="Calibri" w:eastAsia="Times New Roman" w:hAnsi="Calibri" w:cs="Calibri"/>
                <w:lang w:eastAsia="tr-TR"/>
              </w:rPr>
              <w:t>steril</w:t>
            </w:r>
            <w:proofErr w:type="gramEnd"/>
            <w:r w:rsidRPr="009B362B">
              <w:rPr>
                <w:rFonts w:ascii="Calibri" w:eastAsia="Times New Roman" w:hAnsi="Calibri" w:cs="Calibri"/>
                <w:lang w:eastAsia="tr-TR"/>
              </w:rPr>
              <w:t xml:space="preserve"> (10x10 cm 50’lik kutu)</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Kutu</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Üçgen sargı</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3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Antiseptik solüsyon (50 ml)</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proofErr w:type="spellStart"/>
            <w:r w:rsidRPr="009B362B">
              <w:rPr>
                <w:rFonts w:ascii="Calibri" w:eastAsia="Times New Roman" w:hAnsi="Calibri" w:cs="Calibri"/>
                <w:lang w:eastAsia="tr-TR"/>
              </w:rPr>
              <w:t>Flaster</w:t>
            </w:r>
            <w:proofErr w:type="spellEnd"/>
            <w:r w:rsidRPr="009B362B">
              <w:rPr>
                <w:rFonts w:ascii="Calibri" w:eastAsia="Times New Roman" w:hAnsi="Calibri" w:cs="Calibri"/>
                <w:lang w:eastAsia="tr-TR"/>
              </w:rPr>
              <w:t xml:space="preserve"> (2 cm x 5 m)</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Çengelli İğne</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10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Küçük makas (paslanmaz çelik)</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proofErr w:type="spellStart"/>
            <w:r w:rsidRPr="009B362B">
              <w:rPr>
                <w:rFonts w:ascii="Calibri" w:eastAsia="Times New Roman" w:hAnsi="Calibri" w:cs="Calibri"/>
                <w:lang w:eastAsia="tr-TR"/>
              </w:rPr>
              <w:t>Esmark</w:t>
            </w:r>
            <w:proofErr w:type="spellEnd"/>
            <w:r w:rsidRPr="009B362B">
              <w:rPr>
                <w:rFonts w:ascii="Calibri" w:eastAsia="Times New Roman" w:hAnsi="Calibri" w:cs="Calibri"/>
                <w:lang w:eastAsia="tr-TR"/>
              </w:rPr>
              <w:t xml:space="preserve"> bandajı</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Turnike (En az 50 cm örgülü tekstil malzemeden)</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Yara bandı</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10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Alüminyum yanık örtüsü</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Tıbbı eldiven</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2 Çift</w:t>
            </w:r>
          </w:p>
        </w:tc>
      </w:tr>
      <w:tr w:rsidR="009B362B" w:rsidRPr="009B362B" w:rsidTr="009B362B">
        <w:trPr>
          <w:jc w:val="center"/>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El feneri</w:t>
            </w:r>
          </w:p>
        </w:tc>
        <w:tc>
          <w:tcPr>
            <w:tcW w:w="4606" w:type="dxa"/>
            <w:tcBorders>
              <w:top w:val="nil"/>
              <w:left w:val="nil"/>
              <w:bottom w:val="single" w:sz="8" w:space="0" w:color="auto"/>
              <w:right w:val="single" w:sz="8" w:space="0" w:color="auto"/>
            </w:tcBorders>
            <w:tcMar>
              <w:top w:w="0" w:type="dxa"/>
              <w:left w:w="108" w:type="dxa"/>
              <w:bottom w:w="0" w:type="dxa"/>
              <w:right w:w="108" w:type="dxa"/>
            </w:tcMar>
            <w:hideMark/>
          </w:tcPr>
          <w:p w:rsidR="009B362B" w:rsidRPr="009B362B" w:rsidRDefault="009B362B" w:rsidP="009B362B">
            <w:pPr>
              <w:spacing w:after="0" w:line="240" w:lineRule="auto"/>
              <w:ind w:firstLine="567"/>
              <w:jc w:val="both"/>
              <w:rPr>
                <w:rFonts w:ascii="Times New Roman" w:eastAsia="Times New Roman" w:hAnsi="Times New Roman" w:cs="Times New Roman"/>
                <w:sz w:val="24"/>
                <w:szCs w:val="24"/>
                <w:lang w:eastAsia="tr-TR"/>
              </w:rPr>
            </w:pPr>
            <w:r w:rsidRPr="009B362B">
              <w:rPr>
                <w:rFonts w:ascii="Calibri" w:eastAsia="Times New Roman" w:hAnsi="Calibri" w:cs="Calibri"/>
                <w:lang w:eastAsia="tr-TR"/>
              </w:rPr>
              <w:t>1 Adet</w:t>
            </w:r>
          </w:p>
        </w:tc>
      </w:tr>
    </w:tbl>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color w:val="1C283D"/>
          <w:lang w:eastAsia="tr-TR"/>
        </w:rPr>
        <w:t> </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Cezai işlemler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11 –</w:t>
      </w:r>
      <w:r w:rsidRPr="009B362B">
        <w:rPr>
          <w:rFonts w:ascii="Calibri" w:eastAsia="Times New Roman" w:hAnsi="Calibri" w:cs="Calibri"/>
          <w:color w:val="1C283D"/>
          <w:lang w:eastAsia="tr-TR"/>
        </w:rPr>
        <w:t> </w:t>
      </w:r>
      <w:r w:rsidRPr="009B362B">
        <w:rPr>
          <w:rFonts w:ascii="Calibri" w:eastAsia="Times New Roman" w:hAnsi="Calibri" w:cs="Calibri"/>
          <w:color w:val="1C283D"/>
          <w:spacing w:val="5"/>
          <w:lang w:eastAsia="tr-TR"/>
        </w:rPr>
        <w:t>(1) Bu Yönetmelikte belirtilen hükümlere uymayan sürücüler, 2918 </w:t>
      </w:r>
      <w:r w:rsidRPr="009B362B">
        <w:rPr>
          <w:rFonts w:ascii="Calibri" w:eastAsia="Times New Roman" w:hAnsi="Calibri" w:cs="Calibri"/>
          <w:color w:val="1C283D"/>
          <w:lang w:eastAsia="tr-TR"/>
        </w:rPr>
        <w:t>sayılı Karayolları Trafik Kanununun  ilgili hükümlerine göre cezalandırılır.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i/>
          <w:iCs/>
          <w:color w:val="1C283D"/>
          <w:spacing w:val="5"/>
          <w:lang w:eastAsia="tr-TR"/>
        </w:rPr>
        <w:t>(2)</w:t>
      </w:r>
      <w:r w:rsidRPr="009B362B">
        <w:rPr>
          <w:rFonts w:ascii="Calibri" w:eastAsia="Times New Roman" w:hAnsi="Calibri" w:cs="Calibri"/>
          <w:i/>
          <w:iCs/>
          <w:color w:val="1C283D"/>
          <w:vertAlign w:val="superscript"/>
          <w:lang w:eastAsia="tr-TR"/>
        </w:rPr>
        <w:t>(1)</w:t>
      </w:r>
      <w:r w:rsidRPr="009B362B">
        <w:rPr>
          <w:rFonts w:ascii="Calibri" w:eastAsia="Times New Roman" w:hAnsi="Calibri" w:cs="Calibri"/>
          <w:i/>
          <w:iCs/>
          <w:color w:val="1C283D"/>
          <w:spacing w:val="5"/>
          <w:lang w:eastAsia="tr-TR"/>
        </w:rPr>
        <w:t> Ayrıca, bu Yönetmelikte belirtilen kural, yasak, zorunluluk ve yükümlüklere </w:t>
      </w:r>
      <w:r w:rsidRPr="009B362B">
        <w:rPr>
          <w:rFonts w:ascii="Calibri" w:eastAsia="Times New Roman" w:hAnsi="Calibri" w:cs="Calibri"/>
          <w:i/>
          <w:iCs/>
          <w:color w:val="1C283D"/>
          <w:lang w:eastAsia="tr-TR"/>
        </w:rPr>
        <w:t>uymayan sürücüler araç kullanmaktan men edilir.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Düzenleme yetkisi</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12 –</w:t>
      </w:r>
      <w:r w:rsidRPr="009B362B">
        <w:rPr>
          <w:rFonts w:ascii="Calibri" w:eastAsia="Times New Roman" w:hAnsi="Calibri" w:cs="Calibri"/>
          <w:color w:val="1C283D"/>
          <w:lang w:eastAsia="tr-TR"/>
        </w:rPr>
        <w:t> </w:t>
      </w:r>
      <w:r w:rsidRPr="009B362B">
        <w:rPr>
          <w:rFonts w:ascii="Calibri" w:eastAsia="Times New Roman" w:hAnsi="Calibri" w:cs="Calibri"/>
          <w:color w:val="1C283D"/>
          <w:spacing w:val="5"/>
          <w:lang w:eastAsia="tr-TR"/>
        </w:rPr>
        <w:t>(1) Bakanlık bu Yönetmeliğin uygulanmasını sağlamak üzere alt </w:t>
      </w:r>
      <w:r w:rsidRPr="009B362B">
        <w:rPr>
          <w:rFonts w:ascii="Calibri" w:eastAsia="Times New Roman" w:hAnsi="Calibri" w:cs="Calibri"/>
          <w:color w:val="1C283D"/>
          <w:lang w:eastAsia="tr-TR"/>
        </w:rPr>
        <w:t>düzenleyici işlem yapmaya yetkilidir.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Yürürlük</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13 –</w:t>
      </w:r>
      <w:r w:rsidRPr="009B362B">
        <w:rPr>
          <w:rFonts w:ascii="Calibri" w:eastAsia="Times New Roman" w:hAnsi="Calibri" w:cs="Calibri"/>
          <w:color w:val="1C283D"/>
          <w:lang w:eastAsia="tr-TR"/>
        </w:rPr>
        <w:t> (1) Bu Yönetmelik yayımı tarihinde yürürlüğe girer.</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Yürütme</w:t>
      </w:r>
    </w:p>
    <w:p w:rsidR="009B362B" w:rsidRPr="009B362B" w:rsidRDefault="009B362B" w:rsidP="009B362B">
      <w:pPr>
        <w:shd w:val="clear" w:color="auto" w:fill="FFFFFF"/>
        <w:spacing w:after="0" w:line="240" w:lineRule="auto"/>
        <w:ind w:firstLine="567"/>
        <w:jc w:val="both"/>
        <w:rPr>
          <w:rFonts w:ascii="Times New Roman" w:eastAsia="Times New Roman" w:hAnsi="Times New Roman" w:cs="Times New Roman"/>
          <w:color w:val="1C283D"/>
          <w:sz w:val="24"/>
          <w:szCs w:val="24"/>
          <w:lang w:eastAsia="tr-TR"/>
        </w:rPr>
      </w:pPr>
      <w:r w:rsidRPr="009B362B">
        <w:rPr>
          <w:rFonts w:ascii="Calibri" w:eastAsia="Times New Roman" w:hAnsi="Calibri" w:cs="Calibri"/>
          <w:b/>
          <w:bCs/>
          <w:color w:val="1C283D"/>
          <w:lang w:eastAsia="tr-TR"/>
        </w:rPr>
        <w:t>MADDE 14 –</w:t>
      </w:r>
      <w:r w:rsidRPr="009B362B">
        <w:rPr>
          <w:rFonts w:ascii="Calibri" w:eastAsia="Times New Roman" w:hAnsi="Calibri" w:cs="Calibri"/>
          <w:color w:val="1C283D"/>
          <w:lang w:eastAsia="tr-TR"/>
        </w:rPr>
        <w:t> (1) Bu Yönetmelik hükümlerini Sağlık ve İçişleri Bakanları birlikte yürütür.</w:t>
      </w:r>
    </w:p>
    <w:p w:rsidR="00D20728" w:rsidRDefault="009B362B">
      <w:bookmarkStart w:id="0" w:name="_GoBack"/>
      <w:bookmarkEnd w:id="0"/>
    </w:p>
    <w:sectPr w:rsidR="00D207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62B"/>
    <w:rsid w:val="00252631"/>
    <w:rsid w:val="009B362B"/>
    <w:rsid w:val="00C269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55E8FC-575E-4534-A830-E6CDA5034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22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5092</Words>
  <Characters>29030</Characters>
  <Application>Microsoft Office Word</Application>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BASIN</dc:creator>
  <cp:keywords/>
  <dc:description/>
  <cp:lastModifiedBy>BASIN</cp:lastModifiedBy>
  <cp:revision>1</cp:revision>
  <dcterms:created xsi:type="dcterms:W3CDTF">2020-02-05T09:05:00Z</dcterms:created>
  <dcterms:modified xsi:type="dcterms:W3CDTF">2020-02-05T13:17:00Z</dcterms:modified>
</cp:coreProperties>
</file>